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6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7018"/>
        <w:gridCol w:w="1975"/>
      </w:tblGrid>
      <w:tr w:rsidR="00781B2F" w14:paraId="1FC1B56D" w14:textId="77777777">
        <w:trPr>
          <w:trHeight w:val="613"/>
        </w:trPr>
        <w:tc>
          <w:tcPr>
            <w:tcW w:w="7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  <w:vAlign w:val="center"/>
          </w:tcPr>
          <w:p w14:paraId="3F054277" w14:textId="1224293C" w:rsidR="00781B2F" w:rsidRPr="000D3F6D" w:rsidRDefault="000D3F6D" w:rsidP="00AA5270">
            <w:pPr>
              <w:jc w:val="center"/>
              <w:rPr>
                <w:rFonts w:ascii="Arial" w:hAnsi="Arial" w:cs="Arial"/>
                <w:b/>
                <w:bCs/>
                <w:sz w:val="32"/>
              </w:rPr>
            </w:pPr>
            <w:r>
              <w:rPr>
                <w:rFonts w:ascii="Arial" w:hAnsi="Arial" w:cs="Arial"/>
                <w:b/>
                <w:bCs/>
                <w:sz w:val="32"/>
              </w:rPr>
              <w:t>Kondensator-Aufladung gA</w:t>
            </w:r>
          </w:p>
        </w:tc>
        <w:tc>
          <w:tcPr>
            <w:tcW w:w="1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  <w:vAlign w:val="center"/>
          </w:tcPr>
          <w:p w14:paraId="47D3B489" w14:textId="22DF56A0" w:rsidR="00781B2F" w:rsidRDefault="00AA5270" w:rsidP="00AA52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Stand: </w:t>
            </w:r>
            <w:r w:rsidR="00C72DA8">
              <w:rPr>
                <w:rFonts w:ascii="Arial" w:hAnsi="Arial" w:cs="Arial"/>
              </w:rPr>
              <w:t>01.03</w:t>
            </w:r>
            <w:r w:rsidR="00D94095">
              <w:rPr>
                <w:rFonts w:ascii="Arial" w:hAnsi="Arial" w:cs="Arial"/>
              </w:rPr>
              <w:t>.2</w:t>
            </w:r>
            <w:r w:rsidR="00E7784E">
              <w:rPr>
                <w:rFonts w:ascii="Arial" w:hAnsi="Arial" w:cs="Arial"/>
              </w:rPr>
              <w:t>3</w:t>
            </w:r>
          </w:p>
        </w:tc>
      </w:tr>
      <w:tr w:rsidR="00781B2F" w14:paraId="669E02A2" w14:textId="77777777">
        <w:trPr>
          <w:trHeight w:val="890"/>
        </w:trPr>
        <w:tc>
          <w:tcPr>
            <w:tcW w:w="8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14:paraId="6559DF47" w14:textId="77777777" w:rsidR="00781B2F" w:rsidRDefault="001118D1">
            <w:pPr>
              <w:pStyle w:val="berschrift1"/>
              <w:spacing w:before="120" w:after="120"/>
            </w:pPr>
            <w:r>
              <w:rPr>
                <w:sz w:val="22"/>
                <w:szCs w:val="22"/>
              </w:rPr>
              <w:t>Beschreibung und Zielsetzung der Schülerexperimente</w:t>
            </w:r>
          </w:p>
          <w:p w14:paraId="43D787FA" w14:textId="0A49852E" w:rsidR="00781B2F" w:rsidRDefault="001118D1">
            <w:pPr>
              <w:rPr>
                <w:rFonts w:ascii="Arial" w:hAnsi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Die Schülerinnen und Schüler solle</w:t>
            </w:r>
            <w:r w:rsidR="00D94095">
              <w:rPr>
                <w:rFonts w:ascii="Arial" w:hAnsi="Arial" w:cs="Arial"/>
                <w:sz w:val="22"/>
                <w:szCs w:val="22"/>
              </w:rPr>
              <w:t>n selbstständig</w:t>
            </w:r>
            <w:r w:rsidR="00255F9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94095">
              <w:rPr>
                <w:rFonts w:ascii="Arial" w:hAnsi="Arial" w:cs="Arial"/>
                <w:sz w:val="22"/>
                <w:szCs w:val="22"/>
              </w:rPr>
              <w:t xml:space="preserve">Experimente zu </w:t>
            </w:r>
            <w:proofErr w:type="spellStart"/>
            <w:r w:rsidR="00D94095">
              <w:rPr>
                <w:rFonts w:ascii="Arial" w:hAnsi="Arial" w:cs="Arial"/>
                <w:sz w:val="22"/>
                <w:szCs w:val="22"/>
              </w:rPr>
              <w:t>Aufladevorgängen</w:t>
            </w:r>
            <w:proofErr w:type="spellEnd"/>
            <w:r w:rsidR="00D94095">
              <w:rPr>
                <w:rFonts w:ascii="Arial" w:hAnsi="Arial" w:cs="Arial"/>
                <w:sz w:val="22"/>
                <w:szCs w:val="22"/>
              </w:rPr>
              <w:t xml:space="preserve"> hinsichtlich </w:t>
            </w:r>
            <w:r w:rsidR="00255F98">
              <w:rPr>
                <w:rFonts w:ascii="Arial" w:hAnsi="Arial" w:cs="Arial"/>
                <w:sz w:val="22"/>
                <w:szCs w:val="22"/>
              </w:rPr>
              <w:t>des zei</w:t>
            </w:r>
            <w:r w:rsidR="00AB7548">
              <w:rPr>
                <w:rFonts w:ascii="Arial" w:hAnsi="Arial" w:cs="Arial"/>
                <w:sz w:val="22"/>
                <w:szCs w:val="22"/>
              </w:rPr>
              <w:t>t</w:t>
            </w:r>
            <w:r w:rsidR="00255F98">
              <w:rPr>
                <w:rFonts w:ascii="Arial" w:hAnsi="Arial" w:cs="Arial"/>
                <w:sz w:val="22"/>
                <w:szCs w:val="22"/>
              </w:rPr>
              <w:t>lichen Verlauf</w:t>
            </w:r>
            <w:r w:rsidR="003A0456">
              <w:rPr>
                <w:rFonts w:ascii="Arial" w:hAnsi="Arial" w:cs="Arial"/>
                <w:sz w:val="22"/>
                <w:szCs w:val="22"/>
              </w:rPr>
              <w:t>s</w:t>
            </w:r>
            <w:r w:rsidR="00255F98">
              <w:rPr>
                <w:rFonts w:ascii="Arial" w:hAnsi="Arial" w:cs="Arial"/>
                <w:sz w:val="22"/>
                <w:szCs w:val="22"/>
              </w:rPr>
              <w:t xml:space="preserve"> der Stromstärke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I</m:t>
              </m:r>
            </m:oMath>
            <w:r w:rsidR="00D94095">
              <w:rPr>
                <w:rFonts w:ascii="Arial" w:hAnsi="Arial" w:cs="Arial"/>
                <w:sz w:val="22"/>
                <w:szCs w:val="22"/>
              </w:rPr>
              <w:t xml:space="preserve"> durchführen und aus den Messdaten die zugehörigen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 w:rsidR="00D94095">
              <w:rPr>
                <w:rFonts w:ascii="Arial" w:hAnsi="Arial" w:cs="Arial"/>
                <w:sz w:val="22"/>
                <w:szCs w:val="22"/>
              </w:rPr>
              <w:t>-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I</m:t>
              </m:r>
            </m:oMath>
            <w:r w:rsidR="00D94095">
              <w:rPr>
                <w:rFonts w:ascii="Arial" w:hAnsi="Arial" w:cs="Arial"/>
                <w:sz w:val="22"/>
                <w:szCs w:val="22"/>
              </w:rPr>
              <w:t>-Diagramme ermitteln.</w:t>
            </w:r>
          </w:p>
          <w:p w14:paraId="52568931" w14:textId="77777777" w:rsidR="00781B2F" w:rsidRDefault="001118D1">
            <w:pPr>
              <w:pStyle w:val="Textkrper"/>
              <w:rPr>
                <w:szCs w:val="22"/>
              </w:rPr>
            </w:pPr>
            <w:r>
              <w:rPr>
                <w:b/>
                <w:szCs w:val="22"/>
              </w:rPr>
              <w:t>Ergebnisse:</w:t>
            </w:r>
            <w:r>
              <w:rPr>
                <w:szCs w:val="22"/>
              </w:rPr>
              <w:t xml:space="preserve"> </w:t>
            </w:r>
            <w:r w:rsidR="00AA5270">
              <w:rPr>
                <w:szCs w:val="22"/>
              </w:rPr>
              <w:t>…</w:t>
            </w:r>
          </w:p>
          <w:p w14:paraId="4C2D1C30" w14:textId="77777777" w:rsidR="005D1A03" w:rsidRDefault="005D1A03">
            <w:pPr>
              <w:pStyle w:val="Textkrper"/>
            </w:pPr>
            <w:r>
              <w:t xml:space="preserve">Die Schülerinnen und Schüler zeichnen das jeweilige Diagramm, begründen die Notwendigkeit einer </w:t>
            </w:r>
            <w:proofErr w:type="spellStart"/>
            <w:r>
              <w:t>exp</w:t>
            </w:r>
            <w:proofErr w:type="spellEnd"/>
            <w:r>
              <w:t>. Regression, führen diese durch und ermitteln so den jeweiligen Zusammenhang.</w:t>
            </w:r>
          </w:p>
          <w:p w14:paraId="0DD2AF5C" w14:textId="4186FDDC" w:rsidR="005D1A03" w:rsidRPr="00D94095" w:rsidRDefault="005D1A03">
            <w:pPr>
              <w:pStyle w:val="Textkrper"/>
            </w:pPr>
            <w:r>
              <w:t xml:space="preserve">Ermitteln die HWZ und untersuchen qualitativ den Einfluss von </w:t>
            </w:r>
            <m:oMath>
              <m:r>
                <w:rPr>
                  <w:rFonts w:ascii="Cambria Math" w:hAnsi="Cambria Math"/>
                </w:rPr>
                <m:t>R</m:t>
              </m:r>
            </m:oMath>
            <w:r>
              <w:t xml:space="preserve"> und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t xml:space="preserve"> auf die HWZ</w:t>
            </w:r>
            <w:r w:rsidR="003A0456">
              <w:t>.</w:t>
            </w:r>
          </w:p>
        </w:tc>
      </w:tr>
      <w:tr w:rsidR="00781B2F" w14:paraId="4B85B9AA" w14:textId="77777777">
        <w:trPr>
          <w:trHeight w:val="890"/>
        </w:trPr>
        <w:tc>
          <w:tcPr>
            <w:tcW w:w="8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14:paraId="56D7F31E" w14:textId="77777777" w:rsidR="00781B2F" w:rsidRDefault="001118D1">
            <w:pPr>
              <w:pStyle w:val="berschrift1"/>
              <w:spacing w:before="120" w:after="0"/>
              <w:rPr>
                <w:b w:val="0"/>
                <w:bCs w:val="0"/>
              </w:rPr>
            </w:pPr>
            <w:r>
              <w:rPr>
                <w:bCs w:val="0"/>
                <w:sz w:val="22"/>
              </w:rPr>
              <w:t>Voraussetzungen:</w:t>
            </w:r>
            <w:r>
              <w:rPr>
                <w:b w:val="0"/>
                <w:bCs w:val="0"/>
                <w:sz w:val="22"/>
              </w:rPr>
              <w:t xml:space="preserve">  Die Schülerinnen und Schüler …</w:t>
            </w:r>
          </w:p>
          <w:p w14:paraId="35969FD0" w14:textId="749DF98A" w:rsidR="00AA5270" w:rsidRDefault="00B86101" w:rsidP="00AA5270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kennen den </w:t>
            </w:r>
            <w:r w:rsidR="005D1A03">
              <w:rPr>
                <w:rFonts w:ascii="Arial" w:hAnsi="Arial" w:cs="Arial"/>
                <w:sz w:val="22"/>
              </w:rPr>
              <w:t xml:space="preserve">Zusammenhang zwischen </w:t>
            </w:r>
            <m:oMath>
              <m:r>
                <w:rPr>
                  <w:rFonts w:ascii="Cambria Math" w:hAnsi="Cambria Math" w:cs="Arial"/>
                  <w:sz w:val="22"/>
                </w:rPr>
                <m:t>Q</m:t>
              </m:r>
            </m:oMath>
            <w:r w:rsidR="005D1A03">
              <w:rPr>
                <w:rFonts w:ascii="Arial" w:hAnsi="Arial" w:cs="Arial"/>
                <w:sz w:val="22"/>
              </w:rPr>
              <w:t xml:space="preserve"> und </w:t>
            </w:r>
            <m:oMath>
              <m:r>
                <w:rPr>
                  <w:rFonts w:ascii="Cambria Math" w:hAnsi="Cambria Math" w:cs="Arial"/>
                  <w:sz w:val="22"/>
                </w:rPr>
                <m:t>I</m:t>
              </m:r>
            </m:oMath>
            <w:r w:rsidR="005D1A03">
              <w:rPr>
                <w:rFonts w:ascii="Arial" w:hAnsi="Arial" w:cs="Arial"/>
                <w:sz w:val="22"/>
              </w:rPr>
              <w:t>.</w:t>
            </w:r>
          </w:p>
          <w:p w14:paraId="6E7DC733" w14:textId="176BF4D2" w:rsidR="00AA5270" w:rsidRDefault="00B86101" w:rsidP="00AA5270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k</w:t>
            </w:r>
            <w:r w:rsidR="00255F98">
              <w:rPr>
                <w:rFonts w:ascii="Arial" w:hAnsi="Arial" w:cs="Arial"/>
                <w:sz w:val="22"/>
              </w:rPr>
              <w:t xml:space="preserve">ennen den </w:t>
            </w:r>
            <w:r w:rsidR="005D1A03">
              <w:rPr>
                <w:rFonts w:ascii="Arial" w:hAnsi="Arial" w:cs="Arial"/>
                <w:sz w:val="22"/>
              </w:rPr>
              <w:t xml:space="preserve">Kapazitätsbegriff und </w:t>
            </w:r>
            <w:r>
              <w:rPr>
                <w:rFonts w:ascii="Arial" w:hAnsi="Arial" w:cs="Arial"/>
                <w:sz w:val="22"/>
              </w:rPr>
              <w:t xml:space="preserve">die </w:t>
            </w:r>
            <w:r w:rsidR="005D1A03">
              <w:rPr>
                <w:rFonts w:ascii="Arial" w:hAnsi="Arial" w:cs="Arial"/>
                <w:sz w:val="22"/>
              </w:rPr>
              <w:t xml:space="preserve">Definition der Kapazität </w:t>
            </w:r>
            <w:r>
              <w:rPr>
                <w:rFonts w:ascii="Arial" w:hAnsi="Arial" w:cs="Arial"/>
                <w:sz w:val="22"/>
              </w:rPr>
              <w:t>ist</w:t>
            </w:r>
            <w:r w:rsidR="005D1A03">
              <w:rPr>
                <w:rFonts w:ascii="Arial" w:hAnsi="Arial" w:cs="Arial"/>
                <w:sz w:val="22"/>
              </w:rPr>
              <w:t xml:space="preserve"> eingeführt</w:t>
            </w:r>
          </w:p>
          <w:p w14:paraId="394A536F" w14:textId="1883E52E" w:rsidR="00255F98" w:rsidRDefault="00255F98" w:rsidP="00AA5270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kennen den Entladevorgang und den exponentiellen Verlauf der Entladekurve</w:t>
            </w:r>
          </w:p>
          <w:p w14:paraId="6A4FEB28" w14:textId="721C0294" w:rsidR="00AA5270" w:rsidRDefault="00255F98" w:rsidP="00AA5270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sind geübt im </w:t>
            </w:r>
            <w:r w:rsidR="00131C48">
              <w:rPr>
                <w:rFonts w:ascii="Arial" w:hAnsi="Arial" w:cs="Arial"/>
                <w:sz w:val="22"/>
              </w:rPr>
              <w:t>Umgang mit Experimentiermaterialien</w:t>
            </w:r>
          </w:p>
          <w:p w14:paraId="0F585A1D" w14:textId="06E69367" w:rsidR="00781B2F" w:rsidRPr="00B86101" w:rsidRDefault="00255F98" w:rsidP="00B86101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sind geübt im </w:t>
            </w:r>
            <w:r w:rsidR="00131C48">
              <w:rPr>
                <w:rFonts w:ascii="Arial" w:hAnsi="Arial" w:cs="Arial"/>
                <w:sz w:val="22"/>
              </w:rPr>
              <w:t xml:space="preserve">Umgang mit </w:t>
            </w:r>
            <w:r>
              <w:rPr>
                <w:rFonts w:ascii="Arial" w:hAnsi="Arial" w:cs="Arial"/>
                <w:sz w:val="22"/>
              </w:rPr>
              <w:t xml:space="preserve">dem </w:t>
            </w:r>
            <w:r w:rsidR="00131C48">
              <w:rPr>
                <w:rFonts w:ascii="Arial" w:hAnsi="Arial" w:cs="Arial"/>
                <w:sz w:val="22"/>
              </w:rPr>
              <w:t>elektronische</w:t>
            </w:r>
            <w:r>
              <w:rPr>
                <w:rFonts w:ascii="Arial" w:hAnsi="Arial" w:cs="Arial"/>
                <w:sz w:val="22"/>
              </w:rPr>
              <w:t>n</w:t>
            </w:r>
            <w:r w:rsidR="00131C48">
              <w:rPr>
                <w:rFonts w:ascii="Arial" w:hAnsi="Arial" w:cs="Arial"/>
                <w:sz w:val="22"/>
              </w:rPr>
              <w:t xml:space="preserve"> Rechenwerkzeug</w:t>
            </w:r>
            <w:r w:rsidR="00B86101">
              <w:rPr>
                <w:rFonts w:ascii="Arial" w:hAnsi="Arial" w:cs="Arial"/>
                <w:sz w:val="22"/>
              </w:rPr>
              <w:t xml:space="preserve"> und </w:t>
            </w:r>
            <w:r w:rsidR="00B86101" w:rsidRPr="00B86101">
              <w:rPr>
                <w:rFonts w:ascii="Arial" w:hAnsi="Arial" w:cs="Arial"/>
                <w:sz w:val="22"/>
              </w:rPr>
              <w:t xml:space="preserve">haben </w:t>
            </w:r>
            <w:r w:rsidR="00131C48" w:rsidRPr="00B86101">
              <w:rPr>
                <w:rFonts w:ascii="Arial" w:hAnsi="Arial" w:cs="Arial"/>
                <w:sz w:val="22"/>
              </w:rPr>
              <w:t>Erfahrungen mit Regressionsverfahren</w:t>
            </w:r>
          </w:p>
        </w:tc>
      </w:tr>
      <w:tr w:rsidR="00781B2F" w14:paraId="0195E936" w14:textId="77777777">
        <w:trPr>
          <w:trHeight w:val="890"/>
        </w:trPr>
        <w:tc>
          <w:tcPr>
            <w:tcW w:w="8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14:paraId="64309243" w14:textId="77777777" w:rsidR="00781B2F" w:rsidRDefault="001118D1">
            <w:pPr>
              <w:pStyle w:val="berschrift1"/>
              <w:spacing w:before="120" w:after="0"/>
              <w:rPr>
                <w:b w:val="0"/>
                <w:bCs w:val="0"/>
              </w:rPr>
            </w:pPr>
            <w:r>
              <w:rPr>
                <w:bCs w:val="0"/>
                <w:sz w:val="22"/>
              </w:rPr>
              <w:t>Kompetenzen</w:t>
            </w:r>
            <w:r>
              <w:rPr>
                <w:b w:val="0"/>
                <w:bCs w:val="0"/>
                <w:sz w:val="22"/>
              </w:rPr>
              <w:t>: Die Schülerinnen und Schüler …</w:t>
            </w:r>
          </w:p>
          <w:p w14:paraId="3667F692" w14:textId="5C8558C1" w:rsidR="00781B2F" w:rsidRPr="006918DC" w:rsidRDefault="00131C48" w:rsidP="00131C48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918DC">
              <w:rPr>
                <w:rFonts w:ascii="Arial" w:hAnsi="Arial" w:cs="Arial"/>
                <w:sz w:val="22"/>
                <w:szCs w:val="22"/>
              </w:rPr>
              <w:t xml:space="preserve">beschreiben den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>-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I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>-Zusammenhang beim Aufladevorgang eines Kondensators mithilfe einer Exponentialfunktion</w:t>
            </w:r>
          </w:p>
          <w:p w14:paraId="1F8A7940" w14:textId="02AAC141" w:rsidR="00131C48" w:rsidRPr="006918DC" w:rsidRDefault="00131C48" w:rsidP="00131C48">
            <w:pPr>
              <w:pStyle w:val="Listenabsatz"/>
              <w:numPr>
                <w:ilvl w:val="0"/>
                <w:numId w:val="1"/>
              </w:numPr>
              <w:suppressAutoHyphens w:val="0"/>
              <w:spacing w:after="160" w:line="256" w:lineRule="auto"/>
              <w:contextualSpacing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918DC">
              <w:rPr>
                <w:rFonts w:ascii="Arial" w:hAnsi="Arial" w:cs="Arial"/>
                <w:sz w:val="22"/>
                <w:szCs w:val="22"/>
              </w:rPr>
              <w:t xml:space="preserve">führen </w:t>
            </w:r>
            <w:r w:rsidR="00B86101">
              <w:rPr>
                <w:rFonts w:ascii="Arial" w:hAnsi="Arial" w:cs="Arial"/>
                <w:sz w:val="22"/>
                <w:szCs w:val="22"/>
              </w:rPr>
              <w:t>angeleitet ein</w:t>
            </w:r>
            <w:r w:rsidRPr="006918DC">
              <w:rPr>
                <w:rFonts w:ascii="Arial" w:hAnsi="Arial" w:cs="Arial"/>
                <w:sz w:val="22"/>
                <w:szCs w:val="22"/>
              </w:rPr>
              <w:t xml:space="preserve"> Experiment zum Auf</w:t>
            </w:r>
            <w:r w:rsidR="00B86101">
              <w:rPr>
                <w:rFonts w:ascii="Arial" w:hAnsi="Arial" w:cs="Arial"/>
                <w:sz w:val="22"/>
                <w:szCs w:val="22"/>
              </w:rPr>
              <w:t>lade</w:t>
            </w:r>
            <w:r w:rsidRPr="006918DC">
              <w:rPr>
                <w:rFonts w:ascii="Arial" w:hAnsi="Arial" w:cs="Arial"/>
                <w:sz w:val="22"/>
                <w:szCs w:val="22"/>
              </w:rPr>
              <w:t xml:space="preserve">vorgang hinsichtlich </w:t>
            </w:r>
            <w:r w:rsidR="00B86101">
              <w:rPr>
                <w:rFonts w:ascii="Arial" w:hAnsi="Arial" w:cs="Arial"/>
                <w:sz w:val="22"/>
                <w:szCs w:val="22"/>
              </w:rPr>
              <w:t xml:space="preserve">der </w:t>
            </w:r>
            <w:r w:rsidRPr="006918DC">
              <w:rPr>
                <w:rFonts w:ascii="Arial" w:hAnsi="Arial" w:cs="Arial"/>
                <w:sz w:val="22"/>
                <w:szCs w:val="22"/>
              </w:rPr>
              <w:t>Stromstärke durch.</w:t>
            </w:r>
          </w:p>
          <w:p w14:paraId="1E5A43D9" w14:textId="3FBE0B82" w:rsidR="00131C48" w:rsidRPr="006918DC" w:rsidRDefault="00131C48" w:rsidP="00131C48">
            <w:pPr>
              <w:pStyle w:val="Listenabsatz"/>
              <w:numPr>
                <w:ilvl w:val="0"/>
                <w:numId w:val="1"/>
              </w:numPr>
              <w:suppressAutoHyphens w:val="0"/>
              <w:spacing w:after="160" w:line="25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918DC">
              <w:rPr>
                <w:rFonts w:ascii="Arial" w:hAnsi="Arial" w:cs="Arial"/>
                <w:sz w:val="22"/>
                <w:szCs w:val="22"/>
              </w:rPr>
              <w:t xml:space="preserve">ermitteln aus den Messdaten den zugehörigen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>-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I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>-Zusammenhang.</w:t>
            </w:r>
          </w:p>
          <w:p w14:paraId="413D0FC3" w14:textId="6B755277" w:rsidR="00B86101" w:rsidRDefault="00B86101" w:rsidP="00BD7DC2">
            <w:pPr>
              <w:pStyle w:val="Listenabsatz"/>
              <w:numPr>
                <w:ilvl w:val="0"/>
                <w:numId w:val="1"/>
              </w:numPr>
              <w:suppressAutoHyphens w:val="0"/>
              <w:spacing w:after="160" w:line="25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86101">
              <w:rPr>
                <w:rFonts w:ascii="Arial" w:hAnsi="Arial" w:cs="Arial"/>
                <w:sz w:val="22"/>
                <w:szCs w:val="22"/>
              </w:rPr>
              <w:t xml:space="preserve">Beschreiben qualitativ den Einfluss von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R</m:t>
              </m:r>
            </m:oMath>
            <w:r w:rsidRPr="00B86101">
              <w:rPr>
                <w:rFonts w:ascii="Arial" w:hAnsi="Arial" w:cs="Arial"/>
                <w:sz w:val="22"/>
                <w:szCs w:val="22"/>
              </w:rPr>
              <w:t xml:space="preserve"> und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C</m:t>
              </m:r>
            </m:oMath>
            <w:r w:rsidRPr="00B86101">
              <w:rPr>
                <w:rFonts w:ascii="Arial" w:hAnsi="Arial" w:cs="Arial"/>
                <w:sz w:val="22"/>
                <w:szCs w:val="22"/>
              </w:rPr>
              <w:t xml:space="preserve"> auf die Halbwertzeit </w:t>
            </w:r>
          </w:p>
          <w:p w14:paraId="60701215" w14:textId="77777777" w:rsidR="00B86101" w:rsidRPr="00B86101" w:rsidRDefault="00131C48" w:rsidP="00B86101">
            <w:pPr>
              <w:pStyle w:val="Listenabsatz"/>
              <w:numPr>
                <w:ilvl w:val="0"/>
                <w:numId w:val="1"/>
              </w:numPr>
              <w:suppressAutoHyphens w:val="0"/>
              <w:spacing w:after="160" w:line="256" w:lineRule="auto"/>
              <w:contextualSpacing/>
              <w:rPr>
                <w:rFonts w:ascii="Arial" w:hAnsi="Arial" w:cs="Arial"/>
              </w:rPr>
            </w:pPr>
            <w:r w:rsidRPr="00B86101">
              <w:rPr>
                <w:rFonts w:ascii="Arial" w:hAnsi="Arial" w:cs="Arial"/>
                <w:sz w:val="22"/>
                <w:szCs w:val="22"/>
              </w:rPr>
              <w:t>begründen die Auswahl einer exponentiellen Regression auf der Grundlage der Messdaten.</w:t>
            </w:r>
          </w:p>
          <w:p w14:paraId="384EF5DF" w14:textId="1F1CEA67" w:rsidR="00781B2F" w:rsidRPr="001A4949" w:rsidRDefault="00131C48" w:rsidP="00B86101">
            <w:pPr>
              <w:pStyle w:val="Listenabsatz"/>
              <w:numPr>
                <w:ilvl w:val="0"/>
                <w:numId w:val="1"/>
              </w:numPr>
              <w:suppressAutoHyphens w:val="0"/>
              <w:spacing w:after="160" w:line="25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6918DC">
              <w:rPr>
                <w:rFonts w:ascii="Arial" w:hAnsi="Arial" w:cs="Arial"/>
                <w:sz w:val="22"/>
                <w:szCs w:val="22"/>
              </w:rPr>
              <w:t xml:space="preserve">ermitteln die geflossene Ladung mit Hilfe von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>-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I</m:t>
              </m:r>
            </m:oMath>
            <w:r w:rsidRPr="006918DC">
              <w:rPr>
                <w:rFonts w:ascii="Arial" w:hAnsi="Arial" w:cs="Arial"/>
                <w:sz w:val="22"/>
                <w:szCs w:val="22"/>
              </w:rPr>
              <w:t>-Diagrammen</w:t>
            </w:r>
          </w:p>
          <w:p w14:paraId="2166D8BF" w14:textId="0DCAE4C0" w:rsidR="00B86101" w:rsidRPr="00B00F9D" w:rsidRDefault="00B86101" w:rsidP="00B86101">
            <w:pPr>
              <w:pStyle w:val="Listenabsatz"/>
              <w:numPr>
                <w:ilvl w:val="0"/>
                <w:numId w:val="1"/>
              </w:numPr>
              <w:suppressAutoHyphens w:val="0"/>
              <w:spacing w:after="160" w:line="256" w:lineRule="auto"/>
              <w:contextualSpacing/>
              <w:rPr>
                <w:rFonts w:ascii="Arial" w:hAnsi="Arial" w:cs="Arial"/>
              </w:rPr>
            </w:pPr>
            <w:r w:rsidRPr="00B00F9D">
              <w:rPr>
                <w:rFonts w:ascii="Arial" w:hAnsi="Arial" w:cs="Arial"/>
                <w:sz w:val="22"/>
                <w:szCs w:val="22"/>
              </w:rPr>
              <w:t>bestimmen die Kapazität des verwendeten Kondensators</w:t>
            </w:r>
          </w:p>
        </w:tc>
      </w:tr>
    </w:tbl>
    <w:p w14:paraId="6F207D94" w14:textId="77777777" w:rsidR="00781B2F" w:rsidRDefault="00781B2F"/>
    <w:tbl>
      <w:tblPr>
        <w:tblW w:w="0" w:type="auto"/>
        <w:tblInd w:w="6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8995"/>
      </w:tblGrid>
      <w:tr w:rsidR="00781B2F" w14:paraId="44E22538" w14:textId="77777777">
        <w:trPr>
          <w:trHeight w:val="895"/>
        </w:trPr>
        <w:tc>
          <w:tcPr>
            <w:tcW w:w="89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14:paraId="4C7E831D" w14:textId="77777777" w:rsidR="00781B2F" w:rsidRDefault="001118D1">
            <w:pPr>
              <w:pStyle w:val="berschrift1"/>
              <w:spacing w:before="120" w:after="0"/>
              <w:rPr>
                <w:bCs w:val="0"/>
              </w:rPr>
            </w:pPr>
            <w:r>
              <w:rPr>
                <w:bCs w:val="0"/>
                <w:sz w:val="22"/>
              </w:rPr>
              <w:t>Hinweise und Tipps zur Realisierung der Schülerexperimente:</w:t>
            </w:r>
          </w:p>
          <w:p w14:paraId="2C78C794" w14:textId="7D0AD021" w:rsidR="00781B2F" w:rsidRPr="00B00F9D" w:rsidRDefault="00131C48" w:rsidP="00AA5270">
            <w:pPr>
              <w:numPr>
                <w:ilvl w:val="0"/>
                <w:numId w:val="9"/>
              </w:numPr>
              <w:spacing w:before="12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00F9D">
              <w:rPr>
                <w:rFonts w:ascii="Arial" w:hAnsi="Arial" w:cs="Arial"/>
                <w:sz w:val="22"/>
                <w:szCs w:val="22"/>
              </w:rPr>
              <w:t xml:space="preserve">Das Produkt aus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R</m:t>
              </m:r>
            </m:oMath>
            <w:r w:rsidRPr="00B00F9D">
              <w:rPr>
                <w:rFonts w:ascii="Arial" w:hAnsi="Arial" w:cs="Arial"/>
                <w:sz w:val="22"/>
                <w:szCs w:val="22"/>
              </w:rPr>
              <w:t xml:space="preserve"> und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C</m:t>
              </m:r>
            </m:oMath>
            <w:r w:rsidRPr="00B00F9D">
              <w:rPr>
                <w:rFonts w:ascii="Arial" w:hAnsi="Arial" w:cs="Arial"/>
                <w:sz w:val="22"/>
                <w:szCs w:val="22"/>
              </w:rPr>
              <w:t xml:space="preserve"> sollte im Bereich von 10 </w:t>
            </w:r>
            <w:r w:rsidR="006918DC" w:rsidRPr="00B00F9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B00F9D">
              <w:rPr>
                <w:rFonts w:ascii="Arial" w:hAnsi="Arial" w:cs="Arial"/>
                <w:sz w:val="22"/>
                <w:szCs w:val="22"/>
              </w:rPr>
              <w:t>bis 50 s liegen.</w:t>
            </w:r>
          </w:p>
          <w:p w14:paraId="77271F5B" w14:textId="77777777" w:rsidR="00AA5270" w:rsidRPr="00B00F9D" w:rsidRDefault="006F4E6A" w:rsidP="00AA5270">
            <w:pPr>
              <w:numPr>
                <w:ilvl w:val="0"/>
                <w:numId w:val="9"/>
              </w:numPr>
              <w:spacing w:before="12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00F9D">
              <w:rPr>
                <w:rFonts w:ascii="Arial" w:hAnsi="Arial" w:cs="Arial"/>
                <w:sz w:val="22"/>
                <w:szCs w:val="22"/>
              </w:rPr>
              <w:t>Bei kleinen Halbwertzeiten kann es sich lohnen Stoppuhr und Messgerät zu filmen, um so die Daten exakt ablesen zu können.</w:t>
            </w:r>
          </w:p>
          <w:p w14:paraId="3CD4A59C" w14:textId="6490EC5D" w:rsidR="006F4E6A" w:rsidRDefault="006F4E6A" w:rsidP="00AA5270">
            <w:pPr>
              <w:numPr>
                <w:ilvl w:val="0"/>
                <w:numId w:val="9"/>
              </w:numPr>
              <w:spacing w:before="120" w:after="0" w:line="240" w:lineRule="auto"/>
              <w:rPr>
                <w:rFonts w:ascii="Arial" w:hAnsi="Arial" w:cs="Arial"/>
              </w:rPr>
            </w:pPr>
            <w:r w:rsidRPr="00B00F9D">
              <w:rPr>
                <w:rFonts w:ascii="Arial" w:hAnsi="Arial" w:cs="Arial"/>
                <w:sz w:val="22"/>
                <w:szCs w:val="22"/>
              </w:rPr>
              <w:t xml:space="preserve">Aufnahme mit </w:t>
            </w:r>
            <w:proofErr w:type="spellStart"/>
            <w:r w:rsidRPr="00B00F9D">
              <w:rPr>
                <w:rFonts w:ascii="Arial" w:hAnsi="Arial" w:cs="Arial"/>
                <w:sz w:val="22"/>
                <w:szCs w:val="22"/>
              </w:rPr>
              <w:t>Cassy</w:t>
            </w:r>
            <w:proofErr w:type="spellEnd"/>
            <w:r w:rsidRPr="00B00F9D">
              <w:rPr>
                <w:rFonts w:ascii="Arial" w:hAnsi="Arial" w:cs="Arial"/>
                <w:sz w:val="22"/>
                <w:szCs w:val="22"/>
              </w:rPr>
              <w:t xml:space="preserve"> direkt möglich.</w:t>
            </w:r>
          </w:p>
        </w:tc>
      </w:tr>
    </w:tbl>
    <w:p w14:paraId="32BA9D20" w14:textId="77777777" w:rsidR="00781B2F" w:rsidRDefault="00781B2F">
      <w:pPr>
        <w:rPr>
          <w:rFonts w:ascii="Arial" w:hAnsi="Arial" w:cs="Arial"/>
        </w:rPr>
      </w:pPr>
    </w:p>
    <w:p w14:paraId="3C2AAEEA" w14:textId="54FDCC88" w:rsidR="00AA5270" w:rsidRDefault="00AC6557">
      <w:pPr>
        <w:pStyle w:val="pit"/>
        <w:pageBreakBefore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Die</w:t>
      </w:r>
      <w:r w:rsidR="00A16D99">
        <w:rPr>
          <w:rFonts w:ascii="Arial" w:hAnsi="Arial" w:cs="Arial"/>
          <w:b/>
          <w:sz w:val="28"/>
          <w:szCs w:val="28"/>
        </w:rPr>
        <w:t xml:space="preserve"> Aufladung</w:t>
      </w:r>
      <w:r>
        <w:rPr>
          <w:rFonts w:ascii="Arial" w:hAnsi="Arial" w:cs="Arial"/>
          <w:b/>
          <w:sz w:val="28"/>
          <w:szCs w:val="28"/>
        </w:rPr>
        <w:t xml:space="preserve"> eines Kondensators</w:t>
      </w:r>
    </w:p>
    <w:p w14:paraId="7A5551D3" w14:textId="05BC8008" w:rsidR="00636B2B" w:rsidRPr="00636B2B" w:rsidRDefault="009F27F6" w:rsidP="00AA5270">
      <w:pPr>
        <w:pStyle w:val="pit"/>
        <w:spacing w:line="240" w:lineRule="auto"/>
        <w:rPr>
          <w:rFonts w:ascii="Arial" w:hAnsi="Arial" w:cs="Arial"/>
          <w:sz w:val="22"/>
          <w:szCs w:val="22"/>
        </w:rPr>
      </w:pPr>
      <w:r w:rsidRPr="008528C8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67952835" wp14:editId="1756EFE4">
            <wp:simplePos x="0" y="0"/>
            <wp:positionH relativeFrom="margin">
              <wp:posOffset>3202305</wp:posOffset>
            </wp:positionH>
            <wp:positionV relativeFrom="page">
              <wp:posOffset>1632585</wp:posOffset>
            </wp:positionV>
            <wp:extent cx="2285365" cy="2078990"/>
            <wp:effectExtent l="0" t="0" r="635" b="3810"/>
            <wp:wrapTight wrapText="bothSides">
              <wp:wrapPolygon edited="0">
                <wp:start x="0" y="0"/>
                <wp:lineTo x="0" y="21508"/>
                <wp:lineTo x="21486" y="21508"/>
                <wp:lineTo x="21486" y="0"/>
                <wp:lineTo x="0" y="0"/>
              </wp:wrapPolygon>
            </wp:wrapTight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4" r="11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5365" cy="2078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C6557" w:rsidRPr="00636B2B">
        <w:rPr>
          <w:rFonts w:ascii="Arial" w:hAnsi="Arial" w:cs="Arial"/>
          <w:sz w:val="22"/>
          <w:szCs w:val="22"/>
        </w:rPr>
        <w:t>Konden</w:t>
      </w:r>
      <w:r w:rsidR="00636B2B" w:rsidRPr="00636B2B">
        <w:rPr>
          <w:rFonts w:ascii="Arial" w:hAnsi="Arial" w:cs="Arial"/>
          <w:sz w:val="22"/>
          <w:szCs w:val="22"/>
        </w:rPr>
        <w:t>satoren begegnen uns in vielen Bereichen. Die Fahrradleuchten der meisten Fahrräder sind mit Kondensatoren ausgestattet und ermöglichen ein Weiterleuchten, wenn man z.B. an einer Ampel steht.</w:t>
      </w:r>
    </w:p>
    <w:p w14:paraId="770E917D" w14:textId="35407B07" w:rsidR="009F27F6" w:rsidRDefault="00636B2B" w:rsidP="00AA5270">
      <w:pPr>
        <w:pStyle w:val="pit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diesem Zusammenhang kann es sinnvoll sein zu untersuchen, und wie der </w:t>
      </w:r>
      <w:r w:rsidR="00A16D99">
        <w:rPr>
          <w:rFonts w:ascii="Arial" w:hAnsi="Arial" w:cs="Arial"/>
          <w:sz w:val="22"/>
          <w:szCs w:val="22"/>
        </w:rPr>
        <w:t xml:space="preserve">zeitliche Verlauf des </w:t>
      </w:r>
      <w:r>
        <w:rPr>
          <w:rFonts w:ascii="Arial" w:hAnsi="Arial" w:cs="Arial"/>
          <w:sz w:val="22"/>
          <w:szCs w:val="22"/>
        </w:rPr>
        <w:t>Aufladungsvorgang</w:t>
      </w:r>
      <w:r w:rsidR="001C1912">
        <w:rPr>
          <w:rFonts w:ascii="Arial" w:hAnsi="Arial" w:cs="Arial"/>
          <w:sz w:val="22"/>
          <w:szCs w:val="22"/>
        </w:rPr>
        <w:t xml:space="preserve"> dieser Kondensatoren</w:t>
      </w:r>
      <w:r w:rsidR="00A16D99">
        <w:rPr>
          <w:rFonts w:ascii="Arial" w:hAnsi="Arial" w:cs="Arial"/>
          <w:sz w:val="22"/>
          <w:szCs w:val="22"/>
        </w:rPr>
        <w:t xml:space="preserve"> </w:t>
      </w:r>
      <w:r w:rsidR="00E9619D">
        <w:rPr>
          <w:rFonts w:ascii="Arial" w:hAnsi="Arial" w:cs="Arial"/>
          <w:sz w:val="22"/>
          <w:szCs w:val="22"/>
        </w:rPr>
        <w:t xml:space="preserve">ist </w:t>
      </w:r>
      <w:r w:rsidR="00A16D99">
        <w:rPr>
          <w:rFonts w:ascii="Arial" w:hAnsi="Arial" w:cs="Arial"/>
          <w:sz w:val="22"/>
          <w:szCs w:val="22"/>
        </w:rPr>
        <w:t>und wie viel Ladung beim Aufladeprozess gespeichert wird</w:t>
      </w:r>
      <w:r>
        <w:rPr>
          <w:rFonts w:ascii="Arial" w:hAnsi="Arial" w:cs="Arial"/>
          <w:sz w:val="22"/>
          <w:szCs w:val="22"/>
        </w:rPr>
        <w:t>. Hier sollen Sie</w:t>
      </w:r>
      <w:r w:rsidR="001C1912">
        <w:rPr>
          <w:rFonts w:ascii="Arial" w:hAnsi="Arial" w:cs="Arial"/>
          <w:sz w:val="22"/>
          <w:szCs w:val="22"/>
        </w:rPr>
        <w:t xml:space="preserve"> den Zusammenhang zwischen der </w:t>
      </w:r>
      <w:r w:rsidR="00E9619D">
        <w:rPr>
          <w:rFonts w:ascii="Arial" w:hAnsi="Arial" w:cs="Arial"/>
          <w:sz w:val="22"/>
          <w:szCs w:val="22"/>
        </w:rPr>
        <w:t xml:space="preserve">elektr. Stromstärke </w:t>
      </w:r>
      <m:oMath>
        <m:r>
          <w:rPr>
            <w:rFonts w:ascii="Cambria Math" w:hAnsi="Cambria Math" w:cs="Arial"/>
            <w:sz w:val="22"/>
            <w:szCs w:val="22"/>
          </w:rPr>
          <m:t>I</m:t>
        </m:r>
      </m:oMath>
      <w:r>
        <w:rPr>
          <w:rFonts w:ascii="Arial" w:hAnsi="Arial" w:cs="Arial"/>
          <w:sz w:val="22"/>
          <w:szCs w:val="22"/>
        </w:rPr>
        <w:t xml:space="preserve"> </w:t>
      </w:r>
      <w:r w:rsidR="001C1912">
        <w:rPr>
          <w:rFonts w:ascii="Arial" w:hAnsi="Arial" w:cs="Arial"/>
          <w:sz w:val="22"/>
          <w:szCs w:val="22"/>
        </w:rPr>
        <w:t xml:space="preserve">und der Zeit </w:t>
      </w:r>
      <m:oMath>
        <m:r>
          <w:rPr>
            <w:rFonts w:ascii="Cambria Math" w:hAnsi="Cambria Math" w:cs="Arial"/>
            <w:sz w:val="22"/>
            <w:szCs w:val="22"/>
          </w:rPr>
          <m:t>t</m:t>
        </m:r>
      </m:oMath>
      <w:r w:rsidR="001C191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</w:t>
      </w:r>
      <w:r w:rsidR="001C1912">
        <w:rPr>
          <w:rFonts w:ascii="Arial" w:hAnsi="Arial" w:cs="Arial"/>
          <w:sz w:val="22"/>
          <w:szCs w:val="22"/>
        </w:rPr>
        <w:t>ntersuchen.</w:t>
      </w:r>
    </w:p>
    <w:p w14:paraId="1E1F3E9B" w14:textId="65BD96B2" w:rsidR="009F27F6" w:rsidRDefault="009F27F6" w:rsidP="00AA5270">
      <w:pPr>
        <w:pStyle w:val="pit"/>
        <w:spacing w:line="240" w:lineRule="auto"/>
        <w:rPr>
          <w:rFonts w:ascii="Arial" w:hAnsi="Arial" w:cs="Arial"/>
          <w:sz w:val="22"/>
          <w:szCs w:val="22"/>
        </w:rPr>
      </w:pPr>
    </w:p>
    <w:p w14:paraId="47F57DB2" w14:textId="2FE3FEB7" w:rsidR="009F27F6" w:rsidRDefault="009F27F6" w:rsidP="00AA5270">
      <w:pPr>
        <w:pStyle w:val="pit"/>
        <w:spacing w:line="240" w:lineRule="auto"/>
        <w:rPr>
          <w:rFonts w:ascii="Arial" w:hAnsi="Arial" w:cs="Arial"/>
          <w:sz w:val="22"/>
          <w:szCs w:val="22"/>
        </w:rPr>
      </w:pPr>
    </w:p>
    <w:p w14:paraId="58AF7F48" w14:textId="5FB2CDF6" w:rsidR="009F27F6" w:rsidRDefault="009F27F6" w:rsidP="00AA5270">
      <w:pPr>
        <w:pStyle w:val="pit"/>
        <w:spacing w:line="240" w:lineRule="auto"/>
        <w:rPr>
          <w:rFonts w:ascii="Arial" w:hAnsi="Arial" w:cs="Arial"/>
          <w:sz w:val="22"/>
          <w:szCs w:val="22"/>
        </w:rPr>
      </w:pPr>
    </w:p>
    <w:p w14:paraId="4C851C20" w14:textId="4B10A09B" w:rsidR="00AA5270" w:rsidRPr="00AA5270" w:rsidRDefault="00AA5270" w:rsidP="00CB0F0B">
      <w:pPr>
        <w:pStyle w:val="pit"/>
        <w:spacing w:after="120" w:line="240" w:lineRule="auto"/>
        <w:rPr>
          <w:rFonts w:ascii="Arial" w:hAnsi="Arial" w:cs="Arial"/>
          <w:b/>
          <w:sz w:val="22"/>
          <w:szCs w:val="22"/>
        </w:rPr>
      </w:pPr>
      <w:r w:rsidRPr="00AA5270">
        <w:rPr>
          <w:rFonts w:ascii="Arial" w:hAnsi="Arial" w:cs="Arial"/>
          <w:b/>
          <w:sz w:val="22"/>
          <w:szCs w:val="22"/>
        </w:rPr>
        <w:t>Aufgabe</w:t>
      </w:r>
      <w:r>
        <w:rPr>
          <w:rFonts w:ascii="Arial" w:hAnsi="Arial" w:cs="Arial"/>
          <w:b/>
          <w:sz w:val="22"/>
          <w:szCs w:val="22"/>
        </w:rPr>
        <w:t>:</w:t>
      </w:r>
    </w:p>
    <w:p w14:paraId="47CC381B" w14:textId="4BB31B5F" w:rsidR="001C1912" w:rsidRPr="00A4165C" w:rsidRDefault="001C1912" w:rsidP="001C1912">
      <w:pPr>
        <w:pStyle w:val="pit"/>
        <w:numPr>
          <w:ilvl w:val="0"/>
          <w:numId w:val="10"/>
        </w:numPr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 w:rsidRPr="00A4165C">
        <w:rPr>
          <w:rFonts w:ascii="Arial" w:hAnsi="Arial" w:cs="Arial"/>
          <w:sz w:val="22"/>
          <w:szCs w:val="22"/>
        </w:rPr>
        <w:t xml:space="preserve">Beschreiben Sie </w:t>
      </w:r>
      <w:r w:rsidR="00A4165C" w:rsidRPr="00A4165C">
        <w:rPr>
          <w:rFonts w:ascii="Arial" w:hAnsi="Arial" w:cs="Arial"/>
          <w:sz w:val="22"/>
          <w:szCs w:val="22"/>
        </w:rPr>
        <w:t>die Funktion der einzelnen Bauteile in der vorgegebenen Schaltskizze für d</w:t>
      </w:r>
      <w:r w:rsidR="008528C8">
        <w:rPr>
          <w:rFonts w:ascii="Arial" w:hAnsi="Arial" w:cs="Arial"/>
          <w:sz w:val="22"/>
          <w:szCs w:val="22"/>
        </w:rPr>
        <w:t>en geschlossenen und den geöffneten Schalter</w:t>
      </w:r>
      <w:r w:rsidR="00A4165C">
        <w:rPr>
          <w:rFonts w:ascii="Arial" w:hAnsi="Arial" w:cs="Arial"/>
          <w:sz w:val="22"/>
          <w:szCs w:val="22"/>
        </w:rPr>
        <w:t>.</w:t>
      </w:r>
    </w:p>
    <w:p w14:paraId="0CDFA35E" w14:textId="77777777" w:rsidR="001A4949" w:rsidRDefault="001C1912" w:rsidP="00F45C4E">
      <w:pPr>
        <w:pStyle w:val="pit"/>
        <w:numPr>
          <w:ilvl w:val="0"/>
          <w:numId w:val="10"/>
        </w:numPr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 w:rsidRPr="001A4949">
        <w:rPr>
          <w:rFonts w:ascii="Arial" w:hAnsi="Arial" w:cs="Arial"/>
          <w:sz w:val="22"/>
          <w:szCs w:val="22"/>
        </w:rPr>
        <w:t>Bauen Sie die oben angegebene Schaltung auf.</w:t>
      </w:r>
      <w:r w:rsidR="00A4165C" w:rsidRPr="001A4949">
        <w:rPr>
          <w:rFonts w:ascii="Arial" w:hAnsi="Arial" w:cs="Arial"/>
          <w:sz w:val="22"/>
          <w:szCs w:val="22"/>
        </w:rPr>
        <w:t xml:space="preserve"> </w:t>
      </w:r>
    </w:p>
    <w:p w14:paraId="09759FA8" w14:textId="6D9F21C6" w:rsidR="00E9619D" w:rsidRPr="001A4949" w:rsidRDefault="00E9619D" w:rsidP="00F45C4E">
      <w:pPr>
        <w:pStyle w:val="pit"/>
        <w:numPr>
          <w:ilvl w:val="0"/>
          <w:numId w:val="10"/>
        </w:numPr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 w:rsidRPr="001A4949">
        <w:rPr>
          <w:rFonts w:ascii="Arial" w:hAnsi="Arial" w:cs="Arial"/>
          <w:sz w:val="22"/>
          <w:szCs w:val="22"/>
        </w:rPr>
        <w:t xml:space="preserve">Notieren Sie </w:t>
      </w:r>
      <w:r w:rsidR="007D7C00" w:rsidRPr="001A4949">
        <w:rPr>
          <w:rFonts w:ascii="Arial" w:hAnsi="Arial" w:cs="Arial"/>
          <w:sz w:val="22"/>
          <w:szCs w:val="22"/>
        </w:rPr>
        <w:t>die Daten zu ihrem Versuchsaufbau:</w:t>
      </w:r>
    </w:p>
    <w:p w14:paraId="184900CB" w14:textId="44E3E634" w:rsidR="007D7C00" w:rsidRPr="007D7C00" w:rsidRDefault="00000000" w:rsidP="007D7C00">
      <w:pPr>
        <w:pStyle w:val="pit"/>
        <w:tabs>
          <w:tab w:val="clear" w:pos="0"/>
          <w:tab w:val="left" w:pos="284"/>
        </w:tabs>
        <w:spacing w:after="120" w:line="240" w:lineRule="auto"/>
        <w:ind w:left="720"/>
        <w:jc w:val="left"/>
        <w:rPr>
          <w:rFonts w:ascii="Arial" w:hAnsi="Arial" w:cs="Arial"/>
          <w:sz w:val="22"/>
          <w:szCs w:val="22"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U</m:t>
            </m:r>
          </m:e>
          <m:sub>
            <m:r>
              <w:rPr>
                <w:rFonts w:ascii="Cambria Math" w:hAnsi="Cambria Math" w:cs="Arial"/>
                <w:sz w:val="22"/>
                <w:szCs w:val="22"/>
                <w:vertAlign w:val="subscript"/>
              </w:rPr>
              <m:t>0</m:t>
            </m:r>
          </m:sub>
        </m:sSub>
      </m:oMath>
      <w:r w:rsidR="007D7C00">
        <w:rPr>
          <w:rFonts w:ascii="Arial" w:hAnsi="Arial" w:cs="Arial"/>
          <w:sz w:val="22"/>
          <w:szCs w:val="22"/>
        </w:rPr>
        <w:t xml:space="preserve"> = ……….      </w:t>
      </w:r>
      <m:oMath>
        <m:r>
          <w:rPr>
            <w:rFonts w:ascii="Cambria Math" w:hAnsi="Cambria Math" w:cs="Arial"/>
            <w:sz w:val="22"/>
            <w:szCs w:val="22"/>
          </w:rPr>
          <m:t>R</m:t>
        </m:r>
      </m:oMath>
      <w:r w:rsidR="007D7C00">
        <w:rPr>
          <w:rFonts w:ascii="Arial" w:hAnsi="Arial" w:cs="Arial"/>
          <w:sz w:val="22"/>
          <w:szCs w:val="22"/>
        </w:rPr>
        <w:t xml:space="preserve">  = ………..    </w:t>
      </w:r>
      <m:oMath>
        <m:r>
          <w:rPr>
            <w:rFonts w:ascii="Cambria Math" w:hAnsi="Cambria Math" w:cs="Arial"/>
            <w:sz w:val="22"/>
            <w:szCs w:val="22"/>
          </w:rPr>
          <m:t xml:space="preserve">C </m:t>
        </m:r>
      </m:oMath>
      <w:r w:rsidR="007D7C00">
        <w:rPr>
          <w:rFonts w:ascii="Arial" w:hAnsi="Arial" w:cs="Arial"/>
          <w:sz w:val="22"/>
          <w:szCs w:val="22"/>
        </w:rPr>
        <w:t>= …………..</w:t>
      </w:r>
    </w:p>
    <w:p w14:paraId="45DF77C0" w14:textId="605FC4CC" w:rsidR="00E9619D" w:rsidRPr="00E9619D" w:rsidRDefault="00F808C2" w:rsidP="00E9619D">
      <w:pPr>
        <w:pStyle w:val="pit"/>
        <w:numPr>
          <w:ilvl w:val="0"/>
          <w:numId w:val="10"/>
        </w:numPr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Messen Sie d</w:t>
      </w:r>
      <w:r w:rsidR="00E95886">
        <w:rPr>
          <w:rFonts w:ascii="Arial" w:hAnsi="Arial" w:cs="Arial"/>
          <w:sz w:val="22"/>
          <w:szCs w:val="22"/>
        </w:rPr>
        <w:t xml:space="preserve">ie Stromstärke </w:t>
      </w:r>
      <m:oMath>
        <m:r>
          <w:rPr>
            <w:rFonts w:ascii="Cambria Math" w:hAnsi="Cambria Math" w:cs="Arial"/>
            <w:sz w:val="22"/>
            <w:szCs w:val="22"/>
          </w:rPr>
          <m:t>I</m:t>
        </m:r>
      </m:oMath>
      <w:r>
        <w:rPr>
          <w:rFonts w:ascii="Arial" w:hAnsi="Arial" w:cs="Arial"/>
          <w:sz w:val="22"/>
          <w:szCs w:val="22"/>
        </w:rPr>
        <w:t xml:space="preserve"> </w:t>
      </w:r>
      <w:r w:rsidR="00E95886">
        <w:rPr>
          <w:rFonts w:ascii="Arial" w:hAnsi="Arial" w:cs="Arial"/>
          <w:sz w:val="22"/>
          <w:szCs w:val="22"/>
        </w:rPr>
        <w:t xml:space="preserve">in Abhängigkeit von der </w:t>
      </w:r>
      <w:r>
        <w:rPr>
          <w:rFonts w:ascii="Arial" w:hAnsi="Arial" w:cs="Arial"/>
          <w:sz w:val="22"/>
          <w:szCs w:val="22"/>
        </w:rPr>
        <w:t>Zeit</w:t>
      </w:r>
      <w:r w:rsidR="00E95886">
        <w:rPr>
          <w:rFonts w:ascii="Arial" w:hAnsi="Arial" w:cs="Arial"/>
          <w:sz w:val="22"/>
          <w:szCs w:val="22"/>
        </w:rPr>
        <w:t xml:space="preserve"> </w:t>
      </w:r>
      <m:oMath>
        <m:r>
          <w:rPr>
            <w:rFonts w:ascii="Cambria Math" w:hAnsi="Cambria Math" w:cs="Arial"/>
            <w:sz w:val="22"/>
            <w:szCs w:val="22"/>
          </w:rPr>
          <m:t>t</m:t>
        </m:r>
      </m:oMath>
      <w:r w:rsidR="009E59D1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notieren Sie die gemessenen W</w:t>
      </w:r>
      <w:r w:rsidRPr="00F808C2">
        <w:rPr>
          <w:rFonts w:ascii="Arial" w:hAnsi="Arial" w:cs="Arial"/>
          <w:sz w:val="22"/>
          <w:szCs w:val="22"/>
        </w:rPr>
        <w:t>erte in folgende Tabelle</w:t>
      </w:r>
      <w:r w:rsidR="009E59D1">
        <w:rPr>
          <w:rFonts w:ascii="Arial" w:hAnsi="Arial" w:cs="Arial"/>
          <w:sz w:val="22"/>
          <w:szCs w:val="22"/>
        </w:rPr>
        <w:t xml:space="preserve"> und stellen Sie diese graphisch dar.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2262"/>
        <w:gridCol w:w="678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F808C2" w14:paraId="4AD4196A" w14:textId="77777777" w:rsidTr="00E95886">
        <w:trPr>
          <w:jc w:val="center"/>
        </w:trPr>
        <w:tc>
          <w:tcPr>
            <w:tcW w:w="2263" w:type="dxa"/>
            <w:vAlign w:val="center"/>
          </w:tcPr>
          <w:p w14:paraId="157AFFAE" w14:textId="19559D11" w:rsidR="00F808C2" w:rsidRDefault="009E59D1" w:rsidP="00027D7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Zeit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>
              <w:rPr>
                <w:rFonts w:ascii="Arial" w:hAnsi="Arial" w:cs="Arial"/>
                <w:sz w:val="22"/>
                <w:szCs w:val="22"/>
              </w:rPr>
              <w:t xml:space="preserve"> in s</w:t>
            </w:r>
          </w:p>
        </w:tc>
        <w:tc>
          <w:tcPr>
            <w:tcW w:w="679" w:type="dxa"/>
            <w:vAlign w:val="center"/>
          </w:tcPr>
          <w:p w14:paraId="34B2ED6D" w14:textId="6F6F266F" w:rsidR="00F808C2" w:rsidRDefault="009E59D1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680" w:type="dxa"/>
            <w:vAlign w:val="center"/>
          </w:tcPr>
          <w:p w14:paraId="2AAF6F15" w14:textId="1EFB95EA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7454D4D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8B34031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FB25AA2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84BF9F3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5C0DE49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31C4580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EA31512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16C17A7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08C2" w14:paraId="6B70ABC8" w14:textId="77777777" w:rsidTr="00E95886">
        <w:trPr>
          <w:jc w:val="center"/>
        </w:trPr>
        <w:tc>
          <w:tcPr>
            <w:tcW w:w="2263" w:type="dxa"/>
            <w:vAlign w:val="center"/>
          </w:tcPr>
          <w:p w14:paraId="45DFD6BE" w14:textId="69B0DE02" w:rsidR="00F808C2" w:rsidRDefault="00027D71" w:rsidP="00F808C2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9E59D1">
              <w:rPr>
                <w:rFonts w:ascii="Arial" w:hAnsi="Arial" w:cs="Arial"/>
                <w:sz w:val="22"/>
                <w:szCs w:val="22"/>
              </w:rPr>
              <w:t>trom</w:t>
            </w:r>
            <w:r>
              <w:rPr>
                <w:rFonts w:ascii="Arial" w:hAnsi="Arial" w:cs="Arial"/>
                <w:sz w:val="22"/>
                <w:szCs w:val="22"/>
              </w:rPr>
              <w:t>stärke</w:t>
            </w:r>
            <w:r w:rsidR="009E59D1">
              <w:rPr>
                <w:rFonts w:ascii="Arial" w:hAnsi="Arial" w:cs="Arial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I</m:t>
              </m:r>
            </m:oMath>
            <w:r w:rsidR="009E59D1">
              <w:rPr>
                <w:rFonts w:ascii="Arial" w:hAnsi="Arial" w:cs="Arial"/>
                <w:sz w:val="22"/>
                <w:szCs w:val="22"/>
              </w:rPr>
              <w:t xml:space="preserve"> in</w:t>
            </w:r>
            <w:proofErr w:type="gramStart"/>
            <w:r w:rsidR="009E59D1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….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79" w:type="dxa"/>
            <w:vAlign w:val="center"/>
          </w:tcPr>
          <w:p w14:paraId="16631FA5" w14:textId="767DCD61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73E0BB1" w14:textId="4F4B4A02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25368E1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4EB68F0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62599ED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B8EF1AA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5D9D50F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0CF732C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18226D8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918E75D" w14:textId="77777777" w:rsidR="00F808C2" w:rsidRDefault="00F808C2" w:rsidP="009E59D1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AC08CC" w14:textId="1FDA523A" w:rsidR="009E59D1" w:rsidRDefault="009E59D1" w:rsidP="009E59D1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</w:p>
    <w:p w14:paraId="159145ED" w14:textId="66D031E4" w:rsidR="009E59D1" w:rsidRPr="00AB67B4" w:rsidRDefault="00740B05" w:rsidP="005074D5">
      <w:pPr>
        <w:pStyle w:val="pit"/>
        <w:numPr>
          <w:ilvl w:val="0"/>
          <w:numId w:val="10"/>
        </w:numPr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 w:rsidRPr="00AB67B4">
        <w:rPr>
          <w:rFonts w:ascii="Arial" w:hAnsi="Arial" w:cs="Arial"/>
          <w:sz w:val="22"/>
          <w:szCs w:val="22"/>
        </w:rPr>
        <w:t>Die Zeit, in der sich der die elektr. Stromstärke halbiert, bezeichnet man als Halbwertszeit</w:t>
      </w:r>
      <w:r w:rsidR="00E95886">
        <w:rPr>
          <w:rFonts w:ascii="Arial" w:hAnsi="Arial" w:cs="Arial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</w:rPr>
              <m:t>h</m:t>
            </m:r>
          </m:sub>
        </m:sSub>
      </m:oMath>
      <w:r w:rsidRPr="00AB67B4">
        <w:rPr>
          <w:rFonts w:ascii="Arial" w:hAnsi="Arial" w:cs="Arial"/>
          <w:sz w:val="22"/>
          <w:szCs w:val="22"/>
        </w:rPr>
        <w:t xml:space="preserve">. </w:t>
      </w:r>
      <w:r w:rsidR="00347525" w:rsidRPr="00AB67B4">
        <w:rPr>
          <w:rFonts w:ascii="Arial" w:hAnsi="Arial" w:cs="Arial"/>
          <w:sz w:val="22"/>
          <w:szCs w:val="22"/>
        </w:rPr>
        <w:t>Wenn die Halbwertzeit</w:t>
      </w:r>
      <w:r w:rsidR="00AB67B4" w:rsidRPr="00AB67B4">
        <w:rPr>
          <w:rFonts w:ascii="Arial" w:hAnsi="Arial" w:cs="Arial"/>
          <w:sz w:val="22"/>
          <w:szCs w:val="22"/>
        </w:rPr>
        <w:t xml:space="preserve"> im </w:t>
      </w:r>
      <w:r w:rsidR="00E95886">
        <w:rPr>
          <w:rFonts w:ascii="Arial" w:hAnsi="Arial" w:cs="Arial"/>
          <w:sz w:val="22"/>
          <w:szCs w:val="22"/>
        </w:rPr>
        <w:t xml:space="preserve">weiteren </w:t>
      </w:r>
      <w:r w:rsidR="00AB67B4" w:rsidRPr="00AB67B4">
        <w:rPr>
          <w:rFonts w:ascii="Arial" w:hAnsi="Arial" w:cs="Arial"/>
          <w:sz w:val="22"/>
          <w:szCs w:val="22"/>
        </w:rPr>
        <w:t>zeitlichen Verlauf der Stromstärke konstant bleibt</w:t>
      </w:r>
      <w:r w:rsidRPr="00AB67B4">
        <w:rPr>
          <w:rFonts w:ascii="Arial" w:hAnsi="Arial" w:cs="Arial"/>
          <w:sz w:val="22"/>
          <w:szCs w:val="22"/>
        </w:rPr>
        <w:t>, liegt ein exponentieller Zusammenhang vor.</w:t>
      </w:r>
    </w:p>
    <w:p w14:paraId="0F64165A" w14:textId="2E07E2E8" w:rsidR="009E59D1" w:rsidRDefault="00BD72D4" w:rsidP="00740B05">
      <w:pPr>
        <w:pStyle w:val="pit"/>
        <w:tabs>
          <w:tab w:val="clear" w:pos="0"/>
          <w:tab w:val="left" w:pos="284"/>
        </w:tabs>
        <w:spacing w:after="120" w:line="240" w:lineRule="auto"/>
        <w:ind w:left="72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Untersuchen Sie</w:t>
      </w:r>
      <w:r w:rsidR="00740B0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mithilfe der H</w:t>
      </w:r>
      <w:r w:rsidR="00E95886">
        <w:rPr>
          <w:rFonts w:ascii="Arial" w:hAnsi="Arial" w:cs="Arial"/>
          <w:sz w:val="22"/>
          <w:szCs w:val="22"/>
        </w:rPr>
        <w:t>albwertzeit</w:t>
      </w:r>
      <w:r>
        <w:rPr>
          <w:rFonts w:ascii="Arial" w:hAnsi="Arial" w:cs="Arial"/>
          <w:sz w:val="22"/>
          <w:szCs w:val="22"/>
        </w:rPr>
        <w:t>, ob hier exponentielle</w:t>
      </w:r>
      <w:r w:rsidR="00347525">
        <w:rPr>
          <w:rFonts w:ascii="Arial" w:hAnsi="Arial" w:cs="Arial"/>
          <w:sz w:val="22"/>
          <w:szCs w:val="22"/>
        </w:rPr>
        <w:t>r Zusammenhang</w:t>
      </w:r>
      <w:r>
        <w:rPr>
          <w:rFonts w:ascii="Arial" w:hAnsi="Arial" w:cs="Arial"/>
          <w:sz w:val="22"/>
          <w:szCs w:val="22"/>
        </w:rPr>
        <w:t xml:space="preserve"> vorliegt.</w:t>
      </w:r>
    </w:p>
    <w:p w14:paraId="69303779" w14:textId="0C567E86" w:rsidR="00BD72D4" w:rsidRDefault="00BD72D4" w:rsidP="001C1912">
      <w:pPr>
        <w:pStyle w:val="pit"/>
        <w:numPr>
          <w:ilvl w:val="0"/>
          <w:numId w:val="10"/>
        </w:numPr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Führen Sie eine geeignete Regression </w:t>
      </w:r>
      <w:r w:rsidR="00027D71">
        <w:rPr>
          <w:rFonts w:ascii="Arial" w:hAnsi="Arial" w:cs="Arial"/>
          <w:sz w:val="22"/>
          <w:szCs w:val="22"/>
        </w:rPr>
        <w:t xml:space="preserve">für </w:t>
      </w:r>
      <m:oMath>
        <m:r>
          <w:rPr>
            <w:rFonts w:ascii="Cambria Math" w:hAnsi="Cambria Math" w:cs="Arial"/>
            <w:sz w:val="22"/>
            <w:szCs w:val="22"/>
          </w:rPr>
          <m:t>I</m:t>
        </m:r>
      </m:oMath>
      <w:r w:rsidR="00027D71">
        <w:rPr>
          <w:rFonts w:ascii="Arial" w:hAnsi="Arial" w:cs="Arial"/>
          <w:sz w:val="22"/>
          <w:szCs w:val="22"/>
        </w:rPr>
        <w:t xml:space="preserve"> in Abhängigkeit von </w:t>
      </w:r>
      <m:oMath>
        <m:r>
          <w:rPr>
            <w:rFonts w:ascii="Cambria Math" w:hAnsi="Cambria Math" w:cs="Arial"/>
            <w:sz w:val="22"/>
            <w:szCs w:val="22"/>
          </w:rPr>
          <m:t>t</m:t>
        </m:r>
      </m:oMath>
      <w:r w:rsidR="00027D7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durch und dokumentieren Sie Ihr Vorgehen wie im Unterricht besprochen.</w:t>
      </w:r>
    </w:p>
    <w:p w14:paraId="0A89B4A0" w14:textId="408458BB" w:rsidR="0051180C" w:rsidRDefault="00AB67B4" w:rsidP="001C1912">
      <w:pPr>
        <w:pStyle w:val="pit"/>
        <w:numPr>
          <w:ilvl w:val="0"/>
          <w:numId w:val="10"/>
        </w:numPr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Die Fläche unterhalb gibt die Ladung </w:t>
      </w:r>
      <m:oMath>
        <m:r>
          <w:rPr>
            <w:rFonts w:ascii="Cambria Math" w:hAnsi="Cambria Math" w:cs="Arial"/>
            <w:sz w:val="22"/>
            <w:szCs w:val="22"/>
          </w:rPr>
          <m:t>Q</m:t>
        </m:r>
      </m:oMath>
      <w:r>
        <w:rPr>
          <w:rFonts w:ascii="Arial" w:hAnsi="Arial" w:cs="Arial"/>
          <w:sz w:val="22"/>
          <w:szCs w:val="22"/>
        </w:rPr>
        <w:t xml:space="preserve"> an, die auf den Kondensator geflossen ist</w:t>
      </w:r>
      <w:r w:rsidR="00027D71">
        <w:rPr>
          <w:rFonts w:ascii="Arial" w:hAnsi="Arial" w:cs="Arial"/>
          <w:sz w:val="22"/>
          <w:szCs w:val="22"/>
        </w:rPr>
        <w:t xml:space="preserve">. </w:t>
      </w:r>
    </w:p>
    <w:p w14:paraId="77CCAE9E" w14:textId="4B83636A" w:rsidR="00BD72D4" w:rsidRDefault="00027D71" w:rsidP="0051180C">
      <w:pPr>
        <w:pStyle w:val="pit"/>
        <w:tabs>
          <w:tab w:val="clear" w:pos="0"/>
          <w:tab w:val="left" w:pos="284"/>
        </w:tabs>
        <w:spacing w:after="120" w:line="240" w:lineRule="auto"/>
        <w:ind w:left="72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Werten Sie den </w:t>
      </w:r>
      <m:oMath>
        <m:r>
          <w:rPr>
            <w:rFonts w:ascii="Cambria Math" w:hAnsi="Cambria Math" w:cs="Arial"/>
            <w:sz w:val="22"/>
            <w:szCs w:val="22"/>
          </w:rPr>
          <m:t>t</m:t>
        </m:r>
      </m:oMath>
      <w:r>
        <w:rPr>
          <w:rFonts w:ascii="Arial" w:hAnsi="Arial" w:cs="Arial"/>
          <w:sz w:val="22"/>
          <w:szCs w:val="22"/>
        </w:rPr>
        <w:t>-</w:t>
      </w:r>
      <m:oMath>
        <m:r>
          <w:rPr>
            <w:rFonts w:ascii="Cambria Math" w:hAnsi="Cambria Math" w:cs="Arial"/>
            <w:sz w:val="22"/>
            <w:szCs w:val="22"/>
          </w:rPr>
          <m:t>I</m:t>
        </m:r>
      </m:oMath>
      <w:r>
        <w:rPr>
          <w:rFonts w:ascii="Arial" w:hAnsi="Arial" w:cs="Arial"/>
          <w:sz w:val="22"/>
          <w:szCs w:val="22"/>
        </w:rPr>
        <w:t>-Graphen oder die Regressionsgleichung</w:t>
      </w:r>
      <w:r w:rsidR="00E95886">
        <w:rPr>
          <w:rFonts w:ascii="Arial" w:hAnsi="Arial" w:cs="Arial"/>
          <w:sz w:val="22"/>
          <w:szCs w:val="22"/>
        </w:rPr>
        <w:t xml:space="preserve"> so aus, dass Sie die Ladung des Kondensators bestimmen.</w:t>
      </w:r>
    </w:p>
    <w:p w14:paraId="5151C6B0" w14:textId="76034097" w:rsidR="00BD72D4" w:rsidRDefault="00F86125" w:rsidP="001C1912">
      <w:pPr>
        <w:pStyle w:val="pit"/>
        <w:numPr>
          <w:ilvl w:val="0"/>
          <w:numId w:val="10"/>
        </w:numPr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Variieren Sie bei Ihrem durchgeführten Experiment jeweils die Spannung </w:t>
      </w:r>
      <m:oMath>
        <m:r>
          <w:rPr>
            <w:rFonts w:ascii="Cambria Math" w:hAnsi="Cambria Math" w:cs="Arial"/>
            <w:sz w:val="22"/>
            <w:szCs w:val="22"/>
          </w:rPr>
          <m:t>U</m:t>
        </m:r>
      </m:oMath>
      <w:r>
        <w:rPr>
          <w:rFonts w:ascii="Arial" w:hAnsi="Arial" w:cs="Arial"/>
          <w:sz w:val="22"/>
          <w:szCs w:val="22"/>
        </w:rPr>
        <w:t xml:space="preserve">, die Kapazität </w:t>
      </w:r>
      <m:oMath>
        <m:r>
          <w:rPr>
            <w:rFonts w:ascii="Cambria Math" w:hAnsi="Cambria Math" w:cs="Arial"/>
            <w:sz w:val="22"/>
            <w:szCs w:val="22"/>
          </w:rPr>
          <m:t>C</m:t>
        </m:r>
      </m:oMath>
      <w:r>
        <w:rPr>
          <w:rFonts w:ascii="Arial" w:hAnsi="Arial" w:cs="Arial"/>
          <w:sz w:val="22"/>
          <w:szCs w:val="22"/>
        </w:rPr>
        <w:t xml:space="preserve"> und den Widerstand </w:t>
      </w:r>
      <m:oMath>
        <m:r>
          <w:rPr>
            <w:rFonts w:ascii="Cambria Math" w:hAnsi="Cambria Math" w:cs="Arial"/>
            <w:sz w:val="22"/>
            <w:szCs w:val="22"/>
          </w:rPr>
          <m:t>R</m:t>
        </m:r>
      </m:oMath>
      <w:r>
        <w:rPr>
          <w:rFonts w:ascii="Arial" w:hAnsi="Arial" w:cs="Arial"/>
          <w:sz w:val="22"/>
          <w:szCs w:val="22"/>
        </w:rPr>
        <w:t xml:space="preserve"> und </w:t>
      </w:r>
      <w:r w:rsidR="00C80EFF">
        <w:rPr>
          <w:rFonts w:ascii="Arial" w:hAnsi="Arial" w:cs="Arial"/>
          <w:sz w:val="22"/>
          <w:szCs w:val="22"/>
        </w:rPr>
        <w:t>geben Sie qualitativ an, welchen Einfluss diese Änderungen für die Halbwertzeit haben.</w:t>
      </w:r>
    </w:p>
    <w:p w14:paraId="75D1C9AD" w14:textId="433430CE" w:rsidR="007D7C00" w:rsidRPr="000D3F6D" w:rsidRDefault="007D7C00" w:rsidP="007D7C00">
      <w:pPr>
        <w:pStyle w:val="pit"/>
        <w:tabs>
          <w:tab w:val="clear" w:pos="0"/>
          <w:tab w:val="left" w:pos="284"/>
        </w:tabs>
        <w:spacing w:after="120" w:line="240" w:lineRule="auto"/>
        <w:ind w:left="720"/>
        <w:jc w:val="left"/>
        <w:rPr>
          <w:rFonts w:ascii="Arial" w:hAnsi="Arial" w:cs="Arial"/>
          <w:b/>
          <w:bCs/>
          <w:sz w:val="22"/>
          <w:szCs w:val="22"/>
        </w:rPr>
      </w:pPr>
      <w:r w:rsidRPr="000D3F6D">
        <w:rPr>
          <w:rFonts w:ascii="Arial" w:hAnsi="Arial" w:cs="Arial"/>
          <w:b/>
          <w:bCs/>
          <w:sz w:val="22"/>
          <w:szCs w:val="22"/>
        </w:rPr>
        <w:t>Hausaufgabe:</w:t>
      </w:r>
    </w:p>
    <w:p w14:paraId="5458260E" w14:textId="0475BA90" w:rsidR="007D7C00" w:rsidRDefault="007D7C00" w:rsidP="001A4949">
      <w:pPr>
        <w:pStyle w:val="pit"/>
        <w:tabs>
          <w:tab w:val="clear" w:pos="0"/>
          <w:tab w:val="left" w:pos="284"/>
        </w:tabs>
        <w:spacing w:after="120" w:line="240" w:lineRule="auto"/>
        <w:ind w:left="72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Bestimmen Sie für den Versuch, den Sie durchgeführt </w:t>
      </w:r>
      <w:r w:rsidR="007D717A">
        <w:rPr>
          <w:rFonts w:ascii="Arial" w:hAnsi="Arial" w:cs="Arial"/>
          <w:sz w:val="22"/>
          <w:szCs w:val="22"/>
        </w:rPr>
        <w:t>haben,</w:t>
      </w:r>
      <w:r>
        <w:rPr>
          <w:rFonts w:ascii="Arial" w:hAnsi="Arial" w:cs="Arial"/>
          <w:sz w:val="22"/>
          <w:szCs w:val="22"/>
        </w:rPr>
        <w:t xml:space="preserve"> die Kapazität des verwendeten Kondensators</w:t>
      </w:r>
      <w:r w:rsidR="001B6A49">
        <w:rPr>
          <w:rFonts w:ascii="Arial" w:hAnsi="Arial" w:cs="Arial"/>
          <w:sz w:val="22"/>
          <w:szCs w:val="22"/>
        </w:rPr>
        <w:t xml:space="preserve">. Nutzen Sie dabei die von Ihnen ermittelte Ladung und die </w:t>
      </w:r>
      <w:proofErr w:type="spellStart"/>
      <w:r w:rsidR="001B6A49">
        <w:rPr>
          <w:rFonts w:ascii="Arial" w:hAnsi="Arial" w:cs="Arial"/>
          <w:sz w:val="22"/>
          <w:szCs w:val="22"/>
        </w:rPr>
        <w:t>Aufladespannung</w:t>
      </w:r>
      <w:proofErr w:type="spellEnd"/>
      <w:r w:rsidR="001B6A4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und vergleichen Sie Ihr Ergebnis mit dem Aufdruck des Kondensators.</w:t>
      </w:r>
    </w:p>
    <w:p w14:paraId="4F2E7D24" w14:textId="77777777" w:rsidR="00781B2F" w:rsidRPr="00556460" w:rsidRDefault="00AA5270" w:rsidP="00AA5270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sz w:val="22"/>
          <w:szCs w:val="22"/>
        </w:rPr>
        <w:br w:type="page"/>
      </w:r>
      <w:r w:rsidR="001118D1">
        <w:rPr>
          <w:rFonts w:ascii="Arial" w:hAnsi="Arial" w:cs="Arial"/>
          <w:b/>
          <w:sz w:val="32"/>
          <w:szCs w:val="32"/>
        </w:rPr>
        <w:lastRenderedPageBreak/>
        <w:t>Materialien:</w:t>
      </w:r>
      <w:r>
        <w:rPr>
          <w:rFonts w:ascii="Arial" w:hAnsi="Arial" w:cs="Arial"/>
          <w:b/>
          <w:sz w:val="32"/>
          <w:szCs w:val="32"/>
        </w:rPr>
        <w:t xml:space="preserve"> (z.B. Fotos oder Skizzen)</w:t>
      </w:r>
    </w:p>
    <w:p w14:paraId="4583AB10" w14:textId="37AAC981" w:rsidR="00781B2F" w:rsidRDefault="001118D1" w:rsidP="001118D1">
      <w:pPr>
        <w:pStyle w:val="pit"/>
        <w:spacing w:line="240" w:lineRule="auto"/>
        <w:ind w:left="567" w:hanging="56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Versuchsaufbau</w:t>
      </w:r>
    </w:p>
    <w:p w14:paraId="28D93F22" w14:textId="0FE9F7DD" w:rsidR="00C80EFF" w:rsidRDefault="00E1667E" w:rsidP="009F27F6">
      <w:pPr>
        <w:ind w:left="360"/>
        <w:jc w:val="center"/>
        <w:rPr>
          <w:rFonts w:ascii="Arial" w:hAnsi="Arial" w:cs="Arial"/>
          <w:color w:val="auto"/>
        </w:rPr>
      </w:pPr>
      <w:r>
        <w:rPr>
          <w:rFonts w:ascii="Arial" w:hAnsi="Arial" w:cs="Arial"/>
          <w:noProof/>
          <w:color w:val="auto"/>
        </w:rPr>
        <w:drawing>
          <wp:inline distT="0" distB="0" distL="0" distR="0" wp14:anchorId="64DF8CB9" wp14:editId="29D08556">
            <wp:extent cx="3002970" cy="2380317"/>
            <wp:effectExtent l="0" t="0" r="0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8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00" r="28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970" cy="23803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9F27F6" w:rsidRPr="00FF3A92">
        <w:rPr>
          <w:rFonts w:ascii="Arial" w:hAnsi="Arial" w:cs="Arial"/>
          <w:noProof/>
          <w:color w:val="auto"/>
        </w:rPr>
        <w:drawing>
          <wp:inline distT="0" distB="0" distL="0" distR="0" wp14:anchorId="11716E49" wp14:editId="47A0A143">
            <wp:extent cx="2400300" cy="1285875"/>
            <wp:effectExtent l="0" t="0" r="0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E90982" w14:textId="6A5B8D17" w:rsidR="009F27F6" w:rsidRPr="00FF3A92" w:rsidRDefault="009F27F6" w:rsidP="009F27F6">
      <w:pPr>
        <w:pStyle w:val="pit"/>
        <w:spacing w:line="240" w:lineRule="auto"/>
        <w:ind w:left="567" w:hanging="567"/>
        <w:rPr>
          <w:rFonts w:ascii="Arial" w:hAnsi="Arial" w:cs="Arial"/>
          <w:bCs/>
          <w:iCs/>
          <w:sz w:val="22"/>
          <w:szCs w:val="22"/>
        </w:rPr>
      </w:pPr>
      <w:r w:rsidRPr="00C80EFF">
        <w:rPr>
          <w:rFonts w:ascii="Arial" w:hAnsi="Arial" w:cs="Arial"/>
          <w:bCs/>
          <w:sz w:val="22"/>
          <w:szCs w:val="22"/>
        </w:rPr>
        <w:t xml:space="preserve">Folgende Werte kann man erhalten bei </w:t>
      </w:r>
      <m:oMath>
        <m:r>
          <w:rPr>
            <w:rFonts w:ascii="Cambria Math" w:hAnsi="Cambria Math" w:cs="Arial"/>
            <w:sz w:val="22"/>
            <w:szCs w:val="22"/>
          </w:rPr>
          <m:t xml:space="preserve">R = 33 </m:t>
        </m:r>
        <m:r>
          <m:rPr>
            <m:sty m:val="p"/>
          </m:rPr>
          <w:rPr>
            <w:rFonts w:ascii="Cambria Math" w:hAnsi="Cambria Math" w:cs="Arial"/>
            <w:sz w:val="22"/>
            <w:szCs w:val="22"/>
          </w:rPr>
          <m:t>kΩ</m:t>
        </m:r>
      </m:oMath>
      <w:r w:rsidRPr="00C80EFF">
        <w:rPr>
          <w:rFonts w:ascii="Arial" w:hAnsi="Arial" w:cs="Arial"/>
          <w:bCs/>
          <w:sz w:val="22"/>
          <w:szCs w:val="22"/>
        </w:rPr>
        <w:t xml:space="preserve"> und </w:t>
      </w:r>
      <m:oMath>
        <m:r>
          <w:rPr>
            <w:rFonts w:ascii="Cambria Math" w:hAnsi="Cambria Math" w:cs="Arial"/>
            <w:sz w:val="22"/>
            <w:szCs w:val="22"/>
          </w:rPr>
          <m:t xml:space="preserve">C = 1000 </m:t>
        </m:r>
        <m:r>
          <m:rPr>
            <m:sty m:val="p"/>
          </m:rPr>
          <w:rPr>
            <w:rFonts w:ascii="Cambria Math" w:hAnsi="Cambria Math" w:cs="Arial"/>
            <w:sz w:val="22"/>
            <w:szCs w:val="22"/>
          </w:rPr>
          <m:t>µF</m:t>
        </m:r>
      </m:oMath>
      <w:r w:rsidRPr="00C80EFF">
        <w:rPr>
          <w:rFonts w:ascii="Arial" w:hAnsi="Arial" w:cs="Arial"/>
          <w:bCs/>
          <w:iCs/>
          <w:sz w:val="22"/>
          <w:szCs w:val="22"/>
        </w:rPr>
        <w:t>.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588"/>
        <w:gridCol w:w="767"/>
        <w:gridCol w:w="746"/>
        <w:gridCol w:w="745"/>
        <w:gridCol w:w="746"/>
        <w:gridCol w:w="746"/>
        <w:gridCol w:w="745"/>
        <w:gridCol w:w="746"/>
        <w:gridCol w:w="745"/>
        <w:gridCol w:w="746"/>
        <w:gridCol w:w="740"/>
      </w:tblGrid>
      <w:tr w:rsidR="009F27F6" w14:paraId="696E7F1D" w14:textId="77777777" w:rsidTr="000E4627">
        <w:trPr>
          <w:jc w:val="center"/>
        </w:trPr>
        <w:tc>
          <w:tcPr>
            <w:tcW w:w="1614" w:type="dxa"/>
          </w:tcPr>
          <w:p w14:paraId="2F1E895C" w14:textId="77777777" w:rsidR="009F27F6" w:rsidRDefault="009F27F6" w:rsidP="000E4627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Zeit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oMath>
            <w:r>
              <w:rPr>
                <w:rFonts w:ascii="Arial" w:hAnsi="Arial" w:cs="Arial"/>
                <w:sz w:val="22"/>
                <w:szCs w:val="22"/>
              </w:rPr>
              <w:t xml:space="preserve"> in s</w:t>
            </w:r>
          </w:p>
        </w:tc>
        <w:tc>
          <w:tcPr>
            <w:tcW w:w="756" w:type="dxa"/>
            <w:vAlign w:val="center"/>
          </w:tcPr>
          <w:p w14:paraId="41884CB0" w14:textId="77777777" w:rsidR="009F27F6" w:rsidRDefault="009F27F6" w:rsidP="000E4627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57" w:type="dxa"/>
            <w:vAlign w:val="center"/>
          </w:tcPr>
          <w:p w14:paraId="24F2D39B" w14:textId="77777777" w:rsidR="009F27F6" w:rsidRDefault="009F27F6" w:rsidP="000E4627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756" w:type="dxa"/>
            <w:vAlign w:val="center"/>
          </w:tcPr>
          <w:p w14:paraId="12ACA8B8" w14:textId="77777777" w:rsidR="009F27F6" w:rsidRDefault="009F27F6" w:rsidP="000E4627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757" w:type="dxa"/>
            <w:vAlign w:val="center"/>
          </w:tcPr>
          <w:p w14:paraId="04D1524B" w14:textId="77777777" w:rsidR="009F27F6" w:rsidRDefault="009F27F6" w:rsidP="000E4627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757" w:type="dxa"/>
            <w:vAlign w:val="center"/>
          </w:tcPr>
          <w:p w14:paraId="6D4ECA9B" w14:textId="77777777" w:rsidR="009F27F6" w:rsidRDefault="009F27F6" w:rsidP="000E4627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756" w:type="dxa"/>
            <w:vAlign w:val="center"/>
          </w:tcPr>
          <w:p w14:paraId="02BF8177" w14:textId="77777777" w:rsidR="009F27F6" w:rsidRDefault="009F27F6" w:rsidP="000E4627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757" w:type="dxa"/>
            <w:vAlign w:val="center"/>
          </w:tcPr>
          <w:p w14:paraId="07D66E1A" w14:textId="77777777" w:rsidR="009F27F6" w:rsidRDefault="009F27F6" w:rsidP="000E4627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756" w:type="dxa"/>
            <w:vAlign w:val="center"/>
          </w:tcPr>
          <w:p w14:paraId="484A93F2" w14:textId="77777777" w:rsidR="009F27F6" w:rsidRDefault="009F27F6" w:rsidP="000E4627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70</w:t>
            </w:r>
          </w:p>
        </w:tc>
        <w:tc>
          <w:tcPr>
            <w:tcW w:w="757" w:type="dxa"/>
            <w:vAlign w:val="center"/>
          </w:tcPr>
          <w:p w14:paraId="701A73BB" w14:textId="77777777" w:rsidR="009F27F6" w:rsidRDefault="009F27F6" w:rsidP="000E4627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90</w:t>
            </w:r>
          </w:p>
        </w:tc>
        <w:tc>
          <w:tcPr>
            <w:tcW w:w="757" w:type="dxa"/>
            <w:vAlign w:val="center"/>
          </w:tcPr>
          <w:p w14:paraId="41D6D321" w14:textId="77777777" w:rsidR="009F27F6" w:rsidRDefault="009F27F6" w:rsidP="000E4627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</w:tr>
      <w:tr w:rsidR="009F27F6" w14:paraId="3AC79EB1" w14:textId="77777777" w:rsidTr="000E4627">
        <w:trPr>
          <w:jc w:val="center"/>
        </w:trPr>
        <w:tc>
          <w:tcPr>
            <w:tcW w:w="1614" w:type="dxa"/>
          </w:tcPr>
          <w:p w14:paraId="4F0F6B7A" w14:textId="77777777" w:rsidR="009F27F6" w:rsidRDefault="009F27F6" w:rsidP="000E4627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Elektronen-strom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I</m:t>
              </m:r>
            </m:oMath>
            <w:r>
              <w:rPr>
                <w:rFonts w:ascii="Arial" w:hAnsi="Arial" w:cs="Arial"/>
                <w:sz w:val="22"/>
                <w:szCs w:val="22"/>
              </w:rPr>
              <w:t xml:space="preserve"> in µA</w:t>
            </w:r>
          </w:p>
        </w:tc>
        <w:tc>
          <w:tcPr>
            <w:tcW w:w="756" w:type="dxa"/>
            <w:vAlign w:val="center"/>
          </w:tcPr>
          <w:p w14:paraId="1D9B0F66" w14:textId="77777777" w:rsidR="009F27F6" w:rsidRDefault="009F27F6" w:rsidP="000E4627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107,3</w:t>
            </w:r>
          </w:p>
        </w:tc>
        <w:tc>
          <w:tcPr>
            <w:tcW w:w="757" w:type="dxa"/>
            <w:vAlign w:val="center"/>
          </w:tcPr>
          <w:p w14:paraId="60AA7AFE" w14:textId="77777777" w:rsidR="009F27F6" w:rsidRDefault="009F27F6" w:rsidP="000E4627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84,0</w:t>
            </w:r>
          </w:p>
        </w:tc>
        <w:tc>
          <w:tcPr>
            <w:tcW w:w="756" w:type="dxa"/>
            <w:vAlign w:val="center"/>
          </w:tcPr>
          <w:p w14:paraId="073D524C" w14:textId="77777777" w:rsidR="009F27F6" w:rsidRDefault="009F27F6" w:rsidP="000E4627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64,9</w:t>
            </w:r>
          </w:p>
        </w:tc>
        <w:tc>
          <w:tcPr>
            <w:tcW w:w="757" w:type="dxa"/>
            <w:vAlign w:val="center"/>
          </w:tcPr>
          <w:p w14:paraId="568ACFED" w14:textId="77777777" w:rsidR="009F27F6" w:rsidRDefault="009F27F6" w:rsidP="000E4627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50,5</w:t>
            </w:r>
          </w:p>
        </w:tc>
        <w:tc>
          <w:tcPr>
            <w:tcW w:w="757" w:type="dxa"/>
            <w:vAlign w:val="center"/>
          </w:tcPr>
          <w:p w14:paraId="26579848" w14:textId="77777777" w:rsidR="009F27F6" w:rsidRDefault="009F27F6" w:rsidP="000E4627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39,4</w:t>
            </w:r>
          </w:p>
        </w:tc>
        <w:tc>
          <w:tcPr>
            <w:tcW w:w="756" w:type="dxa"/>
            <w:vAlign w:val="center"/>
          </w:tcPr>
          <w:p w14:paraId="0979CC30" w14:textId="77777777" w:rsidR="009F27F6" w:rsidRDefault="009F27F6" w:rsidP="000E4627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31,7</w:t>
            </w:r>
          </w:p>
        </w:tc>
        <w:tc>
          <w:tcPr>
            <w:tcW w:w="757" w:type="dxa"/>
            <w:vAlign w:val="center"/>
          </w:tcPr>
          <w:p w14:paraId="209B1299" w14:textId="77777777" w:rsidR="009F27F6" w:rsidRDefault="009F27F6" w:rsidP="000E4627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23,6</w:t>
            </w:r>
          </w:p>
        </w:tc>
        <w:tc>
          <w:tcPr>
            <w:tcW w:w="756" w:type="dxa"/>
            <w:vAlign w:val="center"/>
          </w:tcPr>
          <w:p w14:paraId="78254428" w14:textId="77777777" w:rsidR="009F27F6" w:rsidRDefault="009F27F6" w:rsidP="000E4627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18,5</w:t>
            </w:r>
          </w:p>
        </w:tc>
        <w:tc>
          <w:tcPr>
            <w:tcW w:w="757" w:type="dxa"/>
            <w:vAlign w:val="center"/>
          </w:tcPr>
          <w:p w14:paraId="48B4A4CC" w14:textId="77777777" w:rsidR="009F27F6" w:rsidRDefault="009F27F6" w:rsidP="000E4627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11,3</w:t>
            </w:r>
          </w:p>
        </w:tc>
        <w:tc>
          <w:tcPr>
            <w:tcW w:w="757" w:type="dxa"/>
            <w:vAlign w:val="center"/>
          </w:tcPr>
          <w:p w14:paraId="55230019" w14:textId="77777777" w:rsidR="009F27F6" w:rsidRDefault="009F27F6" w:rsidP="000E4627">
            <w:pPr>
              <w:pStyle w:val="pit"/>
              <w:tabs>
                <w:tab w:val="clear" w:pos="0"/>
                <w:tab w:val="left" w:pos="284"/>
              </w:tabs>
              <w:spacing w:after="12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8,8</w:t>
            </w:r>
          </w:p>
        </w:tc>
      </w:tr>
    </w:tbl>
    <w:p w14:paraId="171FBD73" w14:textId="77777777" w:rsidR="009F27F6" w:rsidRDefault="009F27F6" w:rsidP="009F27F6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Eigentlich tragen die Werte für den Elektronenstrom ein negatives Vorzeichen. Die Stromrichtung sollte mit den </w:t>
      </w:r>
      <w:proofErr w:type="spellStart"/>
      <w:r>
        <w:rPr>
          <w:rFonts w:ascii="Arial" w:hAnsi="Arial" w:cs="Arial"/>
          <w:sz w:val="22"/>
          <w:szCs w:val="22"/>
        </w:rPr>
        <w:t>SuS</w:t>
      </w:r>
      <w:proofErr w:type="spellEnd"/>
      <w:r>
        <w:rPr>
          <w:rFonts w:ascii="Arial" w:hAnsi="Arial" w:cs="Arial"/>
          <w:sz w:val="22"/>
          <w:szCs w:val="22"/>
        </w:rPr>
        <w:t xml:space="preserve"> in der Konsolidierungsphase diskutiert werden.</w:t>
      </w:r>
    </w:p>
    <w:p w14:paraId="37B3B3C1" w14:textId="77777777" w:rsidR="009F27F6" w:rsidRDefault="009F27F6" w:rsidP="009F27F6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Diagramm:</w:t>
      </w:r>
    </w:p>
    <w:p w14:paraId="0403B7D4" w14:textId="77777777" w:rsidR="009F27F6" w:rsidRDefault="009F27F6" w:rsidP="009F27F6">
      <w:pPr>
        <w:pStyle w:val="pit"/>
        <w:tabs>
          <w:tab w:val="clear" w:pos="0"/>
          <w:tab w:val="left" w:pos="284"/>
        </w:tabs>
        <w:spacing w:after="120" w:line="240" w:lineRule="auto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1D6A8330" wp14:editId="1A378FFF">
            <wp:extent cx="5163820" cy="3467100"/>
            <wp:effectExtent l="0" t="0" r="17780" b="0"/>
            <wp:docPr id="6" name="Diagramm 6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2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1DAFE2C9" w14:textId="77777777" w:rsidR="009F27F6" w:rsidRPr="00B912AB" w:rsidRDefault="009F27F6" w:rsidP="009F27F6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Für die Halbwertzeit ergibt sich: </w:t>
      </w: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h</m:t>
            </m:r>
          </m:sub>
        </m:sSub>
        <m:r>
          <w:rPr>
            <w:rFonts w:ascii="Cambria Math" w:hAnsi="Cambria Math" w:cs="Arial"/>
            <w:sz w:val="22"/>
            <w:szCs w:val="22"/>
          </w:rPr>
          <m:t xml:space="preserve">=28 </m:t>
        </m:r>
        <m:r>
          <m:rPr>
            <m:sty m:val="p"/>
          </m:rPr>
          <w:rPr>
            <w:rFonts w:ascii="Cambria Math" w:hAnsi="Cambria Math" w:cs="Arial"/>
            <w:sz w:val="22"/>
            <w:szCs w:val="22"/>
          </w:rPr>
          <m:t>s</m:t>
        </m:r>
      </m:oMath>
    </w:p>
    <w:p w14:paraId="7F9BF748" w14:textId="77777777" w:rsidR="009F27F6" w:rsidRPr="00B912AB" w:rsidRDefault="009F27F6" w:rsidP="009F27F6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Bei anderer Spannung bleibt HWZ gleich. Für größeres C bzw. R ergeben sich größere </w:t>
      </w:r>
      <w:proofErr w:type="spellStart"/>
      <w:r>
        <w:rPr>
          <w:rFonts w:ascii="Arial" w:hAnsi="Arial" w:cs="Arial"/>
          <w:sz w:val="22"/>
          <w:szCs w:val="22"/>
        </w:rPr>
        <w:t>HWZen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267DF33C" w14:textId="77777777" w:rsidR="009F27F6" w:rsidRPr="00FF3A92" w:rsidRDefault="009F27F6" w:rsidP="009F27F6">
      <w:pPr>
        <w:ind w:left="360"/>
        <w:rPr>
          <w:rFonts w:ascii="Arial" w:hAnsi="Arial" w:cs="Arial"/>
          <w:color w:val="auto"/>
        </w:rPr>
      </w:pPr>
    </w:p>
    <w:sectPr w:rsidR="009F27F6" w:rsidRPr="00FF3A92" w:rsidSect="001A4949">
      <w:headerReference w:type="default" r:id="rId11"/>
      <w:footerReference w:type="default" r:id="rId12"/>
      <w:pgSz w:w="11906" w:h="16838"/>
      <w:pgMar w:top="1134" w:right="1418" w:bottom="851" w:left="1418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A8083" w14:textId="77777777" w:rsidR="006A6765" w:rsidRDefault="006A6765" w:rsidP="00914C32">
      <w:pPr>
        <w:spacing w:after="0" w:line="240" w:lineRule="auto"/>
      </w:pPr>
      <w:r>
        <w:separator/>
      </w:r>
    </w:p>
  </w:endnote>
  <w:endnote w:type="continuationSeparator" w:id="0">
    <w:p w14:paraId="5A4B907F" w14:textId="77777777" w:rsidR="006A6765" w:rsidRDefault="006A6765" w:rsidP="00914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281681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8DBECEC" w14:textId="77777777" w:rsidR="00914C32" w:rsidRDefault="00914C32">
            <w:pPr>
              <w:pStyle w:val="Fuzeile"/>
              <w:jc w:val="center"/>
            </w:pPr>
            <w:r>
              <w:t xml:space="preserve">Seite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81CCE7B" w14:textId="77777777" w:rsidR="00914C32" w:rsidRDefault="00914C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20854" w14:textId="77777777" w:rsidR="006A6765" w:rsidRDefault="006A6765" w:rsidP="00914C32">
      <w:pPr>
        <w:spacing w:after="0" w:line="240" w:lineRule="auto"/>
      </w:pPr>
      <w:r>
        <w:separator/>
      </w:r>
    </w:p>
  </w:footnote>
  <w:footnote w:type="continuationSeparator" w:id="0">
    <w:p w14:paraId="7906A092" w14:textId="77777777" w:rsidR="006A6765" w:rsidRDefault="006A6765" w:rsidP="00914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794A4" w14:textId="77777777" w:rsidR="00914C32" w:rsidRDefault="00914C32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2A5A0FA" wp14:editId="771D48F2">
          <wp:simplePos x="0" y="0"/>
          <wp:positionH relativeFrom="margin">
            <wp:posOffset>5039498</wp:posOffset>
          </wp:positionH>
          <wp:positionV relativeFrom="margin">
            <wp:posOffset>-629948</wp:posOffset>
          </wp:positionV>
          <wp:extent cx="616585" cy="422910"/>
          <wp:effectExtent l="0" t="0" r="0" b="0"/>
          <wp:wrapSquare wrapText="bothSides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5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47222"/>
    <w:multiLevelType w:val="multilevel"/>
    <w:tmpl w:val="C6CAC55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1" w15:restartNumberingAfterBreak="0">
    <w:nsid w:val="10251A44"/>
    <w:multiLevelType w:val="multilevel"/>
    <w:tmpl w:val="B71E71B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43C05C8"/>
    <w:multiLevelType w:val="hybridMultilevel"/>
    <w:tmpl w:val="C5E2F1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0C3C61"/>
    <w:multiLevelType w:val="hybridMultilevel"/>
    <w:tmpl w:val="10B8A812"/>
    <w:lvl w:ilvl="0" w:tplc="60EEEB8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D1A08"/>
    <w:multiLevelType w:val="multilevel"/>
    <w:tmpl w:val="4A3AEF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AD85516"/>
    <w:multiLevelType w:val="multilevel"/>
    <w:tmpl w:val="F6BC2CE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6" w15:restartNumberingAfterBreak="0">
    <w:nsid w:val="32BE4EB1"/>
    <w:multiLevelType w:val="hybridMultilevel"/>
    <w:tmpl w:val="3C54BD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30407F"/>
    <w:multiLevelType w:val="multilevel"/>
    <w:tmpl w:val="1788FD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9973D6C"/>
    <w:multiLevelType w:val="hybridMultilevel"/>
    <w:tmpl w:val="151631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8F026A"/>
    <w:multiLevelType w:val="hybridMultilevel"/>
    <w:tmpl w:val="F678EA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BE51E2"/>
    <w:multiLevelType w:val="multilevel"/>
    <w:tmpl w:val="415CF4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29771157">
    <w:abstractNumId w:val="10"/>
  </w:num>
  <w:num w:numId="2" w16cid:durableId="677003665">
    <w:abstractNumId w:val="0"/>
  </w:num>
  <w:num w:numId="3" w16cid:durableId="441799923">
    <w:abstractNumId w:val="1"/>
  </w:num>
  <w:num w:numId="4" w16cid:durableId="1160001141">
    <w:abstractNumId w:val="5"/>
  </w:num>
  <w:num w:numId="5" w16cid:durableId="1935750061">
    <w:abstractNumId w:val="7"/>
  </w:num>
  <w:num w:numId="6" w16cid:durableId="560091617">
    <w:abstractNumId w:val="4"/>
  </w:num>
  <w:num w:numId="7" w16cid:durableId="714693198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12214516">
    <w:abstractNumId w:val="2"/>
  </w:num>
  <w:num w:numId="9" w16cid:durableId="1124467830">
    <w:abstractNumId w:val="6"/>
  </w:num>
  <w:num w:numId="10" w16cid:durableId="1567229979">
    <w:abstractNumId w:val="3"/>
  </w:num>
  <w:num w:numId="11" w16cid:durableId="162160658">
    <w:abstractNumId w:val="8"/>
  </w:num>
  <w:num w:numId="12" w16cid:durableId="7471166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B2F"/>
    <w:rsid w:val="00001A80"/>
    <w:rsid w:val="00027D71"/>
    <w:rsid w:val="000A36DF"/>
    <w:rsid w:val="000A4E1B"/>
    <w:rsid w:val="000D3F6D"/>
    <w:rsid w:val="001118D1"/>
    <w:rsid w:val="00131C48"/>
    <w:rsid w:val="00165BB7"/>
    <w:rsid w:val="001A4949"/>
    <w:rsid w:val="001B6A49"/>
    <w:rsid w:val="001C1912"/>
    <w:rsid w:val="0021189D"/>
    <w:rsid w:val="00251585"/>
    <w:rsid w:val="00255F98"/>
    <w:rsid w:val="002949B8"/>
    <w:rsid w:val="002A33D6"/>
    <w:rsid w:val="002D1C46"/>
    <w:rsid w:val="00347525"/>
    <w:rsid w:val="003535D0"/>
    <w:rsid w:val="003A0456"/>
    <w:rsid w:val="004347ED"/>
    <w:rsid w:val="004406BE"/>
    <w:rsid w:val="004A274C"/>
    <w:rsid w:val="004D5D03"/>
    <w:rsid w:val="005072A6"/>
    <w:rsid w:val="0051180C"/>
    <w:rsid w:val="00556460"/>
    <w:rsid w:val="00597FF6"/>
    <w:rsid w:val="005D1A03"/>
    <w:rsid w:val="005D30F3"/>
    <w:rsid w:val="005E7BB2"/>
    <w:rsid w:val="00636B2B"/>
    <w:rsid w:val="006918DC"/>
    <w:rsid w:val="006A6765"/>
    <w:rsid w:val="006F4E6A"/>
    <w:rsid w:val="00740B05"/>
    <w:rsid w:val="00781B2F"/>
    <w:rsid w:val="007D717A"/>
    <w:rsid w:val="007D7C00"/>
    <w:rsid w:val="00803AB0"/>
    <w:rsid w:val="00830123"/>
    <w:rsid w:val="008528C8"/>
    <w:rsid w:val="008621CA"/>
    <w:rsid w:val="008B5541"/>
    <w:rsid w:val="008E0587"/>
    <w:rsid w:val="00914C32"/>
    <w:rsid w:val="00937636"/>
    <w:rsid w:val="009447FA"/>
    <w:rsid w:val="00953E28"/>
    <w:rsid w:val="00980286"/>
    <w:rsid w:val="00990C16"/>
    <w:rsid w:val="009E59D1"/>
    <w:rsid w:val="009F27F6"/>
    <w:rsid w:val="00A16D99"/>
    <w:rsid w:val="00A403A3"/>
    <w:rsid w:val="00A4165C"/>
    <w:rsid w:val="00A81992"/>
    <w:rsid w:val="00AA5270"/>
    <w:rsid w:val="00AB67B4"/>
    <w:rsid w:val="00AB7548"/>
    <w:rsid w:val="00AC6557"/>
    <w:rsid w:val="00B00F9D"/>
    <w:rsid w:val="00B62447"/>
    <w:rsid w:val="00B86101"/>
    <w:rsid w:val="00B912AB"/>
    <w:rsid w:val="00BD72D4"/>
    <w:rsid w:val="00BF34C4"/>
    <w:rsid w:val="00C34259"/>
    <w:rsid w:val="00C631D0"/>
    <w:rsid w:val="00C72440"/>
    <w:rsid w:val="00C72DA8"/>
    <w:rsid w:val="00C771E3"/>
    <w:rsid w:val="00C80EFF"/>
    <w:rsid w:val="00CB0F0B"/>
    <w:rsid w:val="00D10D43"/>
    <w:rsid w:val="00D510A2"/>
    <w:rsid w:val="00D94095"/>
    <w:rsid w:val="00DF1763"/>
    <w:rsid w:val="00DF56A1"/>
    <w:rsid w:val="00E1667E"/>
    <w:rsid w:val="00E7784E"/>
    <w:rsid w:val="00E95886"/>
    <w:rsid w:val="00E9619D"/>
    <w:rsid w:val="00EA6790"/>
    <w:rsid w:val="00EE72C9"/>
    <w:rsid w:val="00EF71ED"/>
    <w:rsid w:val="00F6343F"/>
    <w:rsid w:val="00F64905"/>
    <w:rsid w:val="00F808C2"/>
    <w:rsid w:val="00F83CEE"/>
    <w:rsid w:val="00F86125"/>
    <w:rsid w:val="00F87C00"/>
    <w:rsid w:val="00F95279"/>
    <w:rsid w:val="00FF2CE1"/>
    <w:rsid w:val="00F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6E8C84"/>
  <w15:docId w15:val="{6F5DB44A-5884-4A4F-82F9-9324BCC82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781B2F"/>
    <w:pPr>
      <w:suppressAutoHyphens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styleId="berschrift1">
    <w:name w:val="heading 1"/>
    <w:basedOn w:val="Standard"/>
    <w:rsid w:val="00781B2F"/>
    <w:pPr>
      <w:keepNext/>
      <w:outlineLvl w:val="0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rsid w:val="00781B2F"/>
    <w:rPr>
      <w:sz w:val="24"/>
      <w:szCs w:val="24"/>
    </w:rPr>
  </w:style>
  <w:style w:type="character" w:customStyle="1" w:styleId="FuzeileZchn">
    <w:name w:val="Fußzeile Zchn"/>
    <w:uiPriority w:val="99"/>
    <w:rsid w:val="00781B2F"/>
    <w:rPr>
      <w:sz w:val="24"/>
      <w:szCs w:val="24"/>
    </w:rPr>
  </w:style>
  <w:style w:type="character" w:customStyle="1" w:styleId="Internetlink">
    <w:name w:val="Internetlink"/>
    <w:rsid w:val="00781B2F"/>
    <w:rPr>
      <w:color w:val="0000FF"/>
      <w:u w:val="single"/>
    </w:rPr>
  </w:style>
  <w:style w:type="character" w:styleId="BesuchterLink">
    <w:name w:val="FollowedHyperlink"/>
    <w:rsid w:val="00781B2F"/>
    <w:rPr>
      <w:color w:val="800080"/>
      <w:u w:val="single"/>
    </w:rPr>
  </w:style>
  <w:style w:type="character" w:customStyle="1" w:styleId="orderno">
    <w:name w:val="order_no"/>
    <w:rsid w:val="00781B2F"/>
  </w:style>
  <w:style w:type="character" w:styleId="Platzhaltertext">
    <w:name w:val="Placeholder Text"/>
    <w:rsid w:val="00781B2F"/>
    <w:rPr>
      <w:color w:val="808080"/>
    </w:rPr>
  </w:style>
  <w:style w:type="character" w:customStyle="1" w:styleId="SprechblasentextZchn">
    <w:name w:val="Sprechblasentext Zchn"/>
    <w:rsid w:val="00781B2F"/>
    <w:rPr>
      <w:rFonts w:ascii="Tahoma" w:hAnsi="Tahoma" w:cs="Tahoma"/>
      <w:sz w:val="16"/>
      <w:szCs w:val="16"/>
    </w:rPr>
  </w:style>
  <w:style w:type="character" w:customStyle="1" w:styleId="ListLabel1">
    <w:name w:val="ListLabel 1"/>
    <w:rsid w:val="00781B2F"/>
    <w:rPr>
      <w:b/>
    </w:rPr>
  </w:style>
  <w:style w:type="character" w:customStyle="1" w:styleId="ListLabel2">
    <w:name w:val="ListLabel 2"/>
    <w:rsid w:val="00781B2F"/>
    <w:rPr>
      <w:rFonts w:cs="Courier New"/>
    </w:rPr>
  </w:style>
  <w:style w:type="character" w:customStyle="1" w:styleId="ListLabel3">
    <w:name w:val="ListLabel 3"/>
    <w:rsid w:val="00781B2F"/>
    <w:rPr>
      <w:rFonts w:eastAsia="Times New Roman" w:cs="Arial"/>
    </w:rPr>
  </w:style>
  <w:style w:type="character" w:customStyle="1" w:styleId="Aufzhlungszeichen1">
    <w:name w:val="Aufzählungszeichen1"/>
    <w:rsid w:val="00781B2F"/>
    <w:rPr>
      <w:rFonts w:ascii="OpenSymbol" w:eastAsia="OpenSymbol" w:hAnsi="OpenSymbol" w:cs="OpenSymbol"/>
    </w:rPr>
  </w:style>
  <w:style w:type="character" w:customStyle="1" w:styleId="ListLabel4">
    <w:name w:val="ListLabel 4"/>
    <w:rsid w:val="00781B2F"/>
    <w:rPr>
      <w:rFonts w:cs="Symbol"/>
    </w:rPr>
  </w:style>
  <w:style w:type="character" w:customStyle="1" w:styleId="ListLabel5">
    <w:name w:val="ListLabel 5"/>
    <w:rsid w:val="00781B2F"/>
    <w:rPr>
      <w:rFonts w:cs="Courier New"/>
    </w:rPr>
  </w:style>
  <w:style w:type="character" w:customStyle="1" w:styleId="ListLabel6">
    <w:name w:val="ListLabel 6"/>
    <w:rsid w:val="00781B2F"/>
    <w:rPr>
      <w:rFonts w:cs="Wingdings"/>
    </w:rPr>
  </w:style>
  <w:style w:type="character" w:customStyle="1" w:styleId="ListLabel7">
    <w:name w:val="ListLabel 7"/>
    <w:rsid w:val="00781B2F"/>
    <w:rPr>
      <w:rFonts w:ascii="Arial" w:hAnsi="Arial"/>
      <w:b/>
    </w:rPr>
  </w:style>
  <w:style w:type="character" w:customStyle="1" w:styleId="ListLabel8">
    <w:name w:val="ListLabel 8"/>
    <w:rsid w:val="00781B2F"/>
    <w:rPr>
      <w:rFonts w:cs="OpenSymbol"/>
    </w:rPr>
  </w:style>
  <w:style w:type="paragraph" w:customStyle="1" w:styleId="berschrift">
    <w:name w:val="Überschrift"/>
    <w:basedOn w:val="Standard"/>
    <w:next w:val="Textkrper"/>
    <w:rsid w:val="00781B2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krper">
    <w:name w:val="Body Text"/>
    <w:basedOn w:val="Standard"/>
    <w:rsid w:val="00781B2F"/>
    <w:pPr>
      <w:spacing w:after="120"/>
    </w:pPr>
    <w:rPr>
      <w:rFonts w:ascii="Arial" w:hAnsi="Arial" w:cs="Arial"/>
      <w:sz w:val="22"/>
    </w:rPr>
  </w:style>
  <w:style w:type="paragraph" w:styleId="Liste">
    <w:name w:val="List"/>
    <w:basedOn w:val="Textkrper"/>
    <w:rsid w:val="00781B2F"/>
    <w:rPr>
      <w:rFonts w:cs="Mangal"/>
    </w:rPr>
  </w:style>
  <w:style w:type="paragraph" w:styleId="Beschriftung">
    <w:name w:val="caption"/>
    <w:basedOn w:val="Standard"/>
    <w:rsid w:val="00781B2F"/>
    <w:pPr>
      <w:suppressLineNumbers/>
      <w:spacing w:before="120" w:after="120"/>
    </w:pPr>
    <w:rPr>
      <w:rFonts w:cs="Mangal"/>
      <w:i/>
      <w:iCs/>
    </w:rPr>
  </w:style>
  <w:style w:type="paragraph" w:customStyle="1" w:styleId="Verzeichnis">
    <w:name w:val="Verzeichnis"/>
    <w:basedOn w:val="Standard"/>
    <w:rsid w:val="00781B2F"/>
    <w:pPr>
      <w:suppressLineNumbers/>
    </w:pPr>
    <w:rPr>
      <w:rFonts w:cs="Mangal"/>
    </w:rPr>
  </w:style>
  <w:style w:type="paragraph" w:styleId="Kopfzeile">
    <w:name w:val="header"/>
    <w:basedOn w:val="Standard"/>
    <w:rsid w:val="00781B2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uiPriority w:val="99"/>
    <w:rsid w:val="00781B2F"/>
    <w:pPr>
      <w:tabs>
        <w:tab w:val="center" w:pos="4536"/>
        <w:tab w:val="right" w:pos="9072"/>
      </w:tabs>
    </w:pPr>
  </w:style>
  <w:style w:type="paragraph" w:customStyle="1" w:styleId="TextkrperEinrckung">
    <w:name w:val="Textkörper Einrückung"/>
    <w:basedOn w:val="Standard"/>
    <w:rsid w:val="00781B2F"/>
    <w:pPr>
      <w:spacing w:after="120"/>
      <w:ind w:left="2198" w:hanging="1484"/>
    </w:pPr>
    <w:rPr>
      <w:rFonts w:ascii="Arial" w:hAnsi="Arial" w:cs="Arial"/>
    </w:rPr>
  </w:style>
  <w:style w:type="paragraph" w:customStyle="1" w:styleId="pit">
    <w:name w:val="pit"/>
    <w:basedOn w:val="Standard"/>
    <w:rsid w:val="00781B2F"/>
    <w:pPr>
      <w:tabs>
        <w:tab w:val="left" w:pos="0"/>
        <w:tab w:val="left" w:pos="1418"/>
        <w:tab w:val="center" w:pos="4536"/>
        <w:tab w:val="right" w:pos="9072"/>
      </w:tabs>
      <w:jc w:val="both"/>
    </w:pPr>
  </w:style>
  <w:style w:type="paragraph" w:styleId="Listenabsatz">
    <w:name w:val="List Paragraph"/>
    <w:basedOn w:val="Standard"/>
    <w:uiPriority w:val="34"/>
    <w:qFormat/>
    <w:rsid w:val="00781B2F"/>
    <w:pPr>
      <w:ind w:left="708"/>
    </w:pPr>
  </w:style>
  <w:style w:type="paragraph" w:styleId="Sprechblasentext">
    <w:name w:val="Balloon Text"/>
    <w:basedOn w:val="Standard"/>
    <w:rsid w:val="00781B2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F8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5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webdav.medienprojekte-niedersachsen.de/Groups/NUN/2022-Torben/Kodensatorentladung%20100,1000,3300&#181;F-mobileCassy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e-DE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de-DE" b="1"/>
              <a:t>Kondensatoraufladung </a:t>
            </a:r>
            <a:r>
              <a:rPr lang="de-DE" sz="1000" b="1"/>
              <a:t>(1000</a:t>
            </a:r>
            <a:r>
              <a:rPr lang="de-DE" sz="1000" b="1" baseline="0"/>
              <a:t> µF, 33 k</a:t>
            </a:r>
            <a:r>
              <a:rPr lang="de-DE" sz="1000" b="1" baseline="0">
                <a:sym typeface="Symbol" panose="05050102010706020507" pitchFamily="18" charset="2"/>
              </a:rPr>
              <a:t> )</a:t>
            </a:r>
            <a:endParaRPr lang="de-DE" b="1"/>
          </a:p>
        </c:rich>
      </c:tx>
      <c:layout>
        <c:manualLayout>
          <c:xMode val="edge"/>
          <c:yMode val="edge"/>
          <c:x val="0.27186814907733259"/>
          <c:y val="5.241106368666437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de-DE"/>
        </a:p>
      </c:txPr>
    </c:title>
    <c:autoTitleDeleted val="0"/>
    <c:plotArea>
      <c:layout>
        <c:manualLayout>
          <c:layoutTarget val="inner"/>
          <c:xMode val="edge"/>
          <c:yMode val="edge"/>
          <c:x val="0.10267397725727102"/>
          <c:y val="0.13326236086529453"/>
          <c:w val="0.86098564657152443"/>
          <c:h val="0.70719896206301858"/>
        </c:manualLayout>
      </c:layout>
      <c:scatterChart>
        <c:scatterStyle val="line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exp"/>
            <c:dispRSqr val="0"/>
            <c:dispEq val="1"/>
            <c:trendlineLbl>
              <c:layout>
                <c:manualLayout>
                  <c:x val="-8.4012380183932575E-2"/>
                  <c:y val="-0.43926464165462809"/>
                </c:manualLayout>
              </c:layout>
              <c:tx>
                <c:rich>
                  <a:bodyPr rot="0" spcFirstLastPara="1" vertOverflow="ellipsis" vert="horz" wrap="square" anchor="ctr" anchorCtr="1"/>
                  <a:lstStyle/>
                  <a:p>
                    <a:pPr>
                      <a:defRPr sz="900" b="0" i="0" u="none" strike="noStrike" kern="1200" baseline="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sz="1600" baseline="0"/>
                      <a:t>y = 107,61 e</a:t>
                    </a:r>
                    <a:r>
                      <a:rPr lang="en-US" sz="1600" baseline="30000"/>
                      <a:t>-0,025x</a:t>
                    </a:r>
                    <a:r>
                      <a:rPr lang="en-US" sz="1600" b="0" i="0" u="none" strike="noStrike" baseline="0">
                        <a:effectLst/>
                      </a:rPr>
                      <a:t>= 107,61 0,975</a:t>
                    </a:r>
                    <a:r>
                      <a:rPr lang="en-US" sz="1600" b="0" i="0" u="none" strike="noStrike" baseline="30000">
                        <a:effectLst/>
                      </a:rPr>
                      <a:t>x</a:t>
                    </a:r>
                    <a:endParaRPr lang="en-US" sz="1600"/>
                  </a:p>
                </c:rich>
              </c:tx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de-DE"/>
                </a:p>
              </c:txPr>
            </c:trendlineLbl>
          </c:trendline>
          <c:xVal>
            <c:numRef>
              <c:f>'[Kodensatorentladung 100,1000,3300µF-mobileCassy.xlsx]1000 µF'!$A$2:$A$172</c:f>
              <c:numCache>
                <c:formatCode>General</c:formatCode>
                <c:ptCount val="171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30</c:v>
                </c:pt>
                <c:pt idx="4">
                  <c:v>40</c:v>
                </c:pt>
                <c:pt idx="5">
                  <c:v>50</c:v>
                </c:pt>
                <c:pt idx="6">
                  <c:v>60</c:v>
                </c:pt>
                <c:pt idx="7">
                  <c:v>70</c:v>
                </c:pt>
                <c:pt idx="8">
                  <c:v>90</c:v>
                </c:pt>
                <c:pt idx="9">
                  <c:v>100</c:v>
                </c:pt>
              </c:numCache>
            </c:numRef>
          </c:xVal>
          <c:yVal>
            <c:numRef>
              <c:f>'[Kodensatorentladung 100,1000,3300µF-mobileCassy.xlsx]1000 µF'!$D$2:$D$172</c:f>
              <c:numCache>
                <c:formatCode>0.00</c:formatCode>
                <c:ptCount val="171"/>
                <c:pt idx="0">
                  <c:v>107.3</c:v>
                </c:pt>
                <c:pt idx="1">
                  <c:v>84</c:v>
                </c:pt>
                <c:pt idx="2">
                  <c:v>64.900000000000006</c:v>
                </c:pt>
                <c:pt idx="3">
                  <c:v>50.5</c:v>
                </c:pt>
                <c:pt idx="4">
                  <c:v>39.6</c:v>
                </c:pt>
                <c:pt idx="5">
                  <c:v>31.7</c:v>
                </c:pt>
                <c:pt idx="6">
                  <c:v>23.6</c:v>
                </c:pt>
                <c:pt idx="7">
                  <c:v>18.5</c:v>
                </c:pt>
                <c:pt idx="8">
                  <c:v>11.3</c:v>
                </c:pt>
                <c:pt idx="9">
                  <c:v>8.8000000000000007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6CCF-F942-8019-E409F900E3DD}"/>
            </c:ext>
          </c:extLst>
        </c:ser>
        <c:ser>
          <c:idx val="1"/>
          <c:order val="1"/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'[Kodensatorentladung 100,1000,3300µF-mobileCassy.xlsx]1000 µF'!$A$2:$A$11</c:f>
              <c:numCache>
                <c:formatCode>General</c:formatCode>
                <c:ptCount val="10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30</c:v>
                </c:pt>
                <c:pt idx="4">
                  <c:v>40</c:v>
                </c:pt>
                <c:pt idx="5">
                  <c:v>50</c:v>
                </c:pt>
                <c:pt idx="6">
                  <c:v>60</c:v>
                </c:pt>
                <c:pt idx="7">
                  <c:v>70</c:v>
                </c:pt>
                <c:pt idx="8">
                  <c:v>90</c:v>
                </c:pt>
                <c:pt idx="9">
                  <c:v>100</c:v>
                </c:pt>
              </c:numCache>
            </c:numRef>
          </c:xVal>
          <c:yVal>
            <c:numRef>
              <c:f>'[Kodensatorentladung 100,1000,3300µF-mobileCassy.xlsx]1000 µF'!$C$2:$C$11</c:f>
              <c:numCache>
                <c:formatCode>General</c:formatCode>
                <c:ptCount val="10"/>
                <c:pt idx="0">
                  <c:v>53.65</c:v>
                </c:pt>
                <c:pt idx="1">
                  <c:v>53.65</c:v>
                </c:pt>
                <c:pt idx="2">
                  <c:v>53.65</c:v>
                </c:pt>
                <c:pt idx="3">
                  <c:v>53.65</c:v>
                </c:pt>
                <c:pt idx="4">
                  <c:v>53.65</c:v>
                </c:pt>
                <c:pt idx="5">
                  <c:v>53.65</c:v>
                </c:pt>
                <c:pt idx="6">
                  <c:v>53.65</c:v>
                </c:pt>
                <c:pt idx="7">
                  <c:v>53.65</c:v>
                </c:pt>
                <c:pt idx="8">
                  <c:v>53.65</c:v>
                </c:pt>
                <c:pt idx="9">
                  <c:v>53.65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6CCF-F942-8019-E409F900E3DD}"/>
            </c:ext>
          </c:extLst>
        </c:ser>
        <c:ser>
          <c:idx val="2"/>
          <c:order val="2"/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none"/>
          </c:marker>
          <c:xVal>
            <c:numRef>
              <c:f>'[Kodensatorentladung 100,1000,3300µF-mobileCassy.xlsx]1000 µF'!$A$2:$A$11</c:f>
              <c:numCache>
                <c:formatCode>General</c:formatCode>
                <c:ptCount val="10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30</c:v>
                </c:pt>
                <c:pt idx="4">
                  <c:v>40</c:v>
                </c:pt>
                <c:pt idx="5">
                  <c:v>50</c:v>
                </c:pt>
                <c:pt idx="6">
                  <c:v>60</c:v>
                </c:pt>
                <c:pt idx="7">
                  <c:v>70</c:v>
                </c:pt>
                <c:pt idx="8">
                  <c:v>90</c:v>
                </c:pt>
                <c:pt idx="9">
                  <c:v>100</c:v>
                </c:pt>
              </c:numCache>
            </c:numRef>
          </c:xVal>
          <c:yVal>
            <c:numRef>
              <c:f>'[Kodensatorentladung 100,1000,3300µF-mobileCassy.xlsx]1000 µF'!$E$2:$E$11</c:f>
              <c:numCache>
                <c:formatCode>General</c:formatCode>
                <c:ptCount val="10"/>
                <c:pt idx="0">
                  <c:v>26.824999999999999</c:v>
                </c:pt>
                <c:pt idx="1">
                  <c:v>26.824999999999999</c:v>
                </c:pt>
                <c:pt idx="2">
                  <c:v>26.824999999999999</c:v>
                </c:pt>
                <c:pt idx="3">
                  <c:v>26.824999999999999</c:v>
                </c:pt>
                <c:pt idx="4">
                  <c:v>26.824999999999999</c:v>
                </c:pt>
                <c:pt idx="5">
                  <c:v>26.824999999999999</c:v>
                </c:pt>
                <c:pt idx="6">
                  <c:v>26.824999999999999</c:v>
                </c:pt>
                <c:pt idx="7">
                  <c:v>26.824999999999999</c:v>
                </c:pt>
                <c:pt idx="8">
                  <c:v>26.824999999999999</c:v>
                </c:pt>
                <c:pt idx="9">
                  <c:v>26.824999999999999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6CCF-F942-8019-E409F900E3DD}"/>
            </c:ext>
          </c:extLst>
        </c:ser>
        <c:ser>
          <c:idx val="3"/>
          <c:order val="3"/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xVal>
            <c:numRef>
              <c:f>'[Kodensatorentladung 100,1000,3300µF-mobileCassy.xlsx]1000 µF'!$A$2:$A$11</c:f>
              <c:numCache>
                <c:formatCode>General</c:formatCode>
                <c:ptCount val="10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30</c:v>
                </c:pt>
                <c:pt idx="4">
                  <c:v>40</c:v>
                </c:pt>
                <c:pt idx="5">
                  <c:v>50</c:v>
                </c:pt>
                <c:pt idx="6">
                  <c:v>60</c:v>
                </c:pt>
                <c:pt idx="7">
                  <c:v>70</c:v>
                </c:pt>
                <c:pt idx="8">
                  <c:v>90</c:v>
                </c:pt>
                <c:pt idx="9">
                  <c:v>100</c:v>
                </c:pt>
              </c:numCache>
            </c:numRef>
          </c:xVal>
          <c:yVal>
            <c:numRef>
              <c:f>'[Kodensatorentladung 100,1000,3300µF-mobileCassy.xlsx]1000 µF'!$B$2:$B$11</c:f>
              <c:numCache>
                <c:formatCode>General</c:formatCode>
                <c:ptCount val="10"/>
                <c:pt idx="0">
                  <c:v>13.4125</c:v>
                </c:pt>
                <c:pt idx="1">
                  <c:v>13.4125</c:v>
                </c:pt>
                <c:pt idx="2">
                  <c:v>13.4125</c:v>
                </c:pt>
                <c:pt idx="3">
                  <c:v>13.4125</c:v>
                </c:pt>
                <c:pt idx="4">
                  <c:v>13.4125</c:v>
                </c:pt>
                <c:pt idx="5">
                  <c:v>13.4125</c:v>
                </c:pt>
                <c:pt idx="6">
                  <c:v>13.4125</c:v>
                </c:pt>
                <c:pt idx="7">
                  <c:v>13.4125</c:v>
                </c:pt>
                <c:pt idx="8">
                  <c:v>13.4125</c:v>
                </c:pt>
                <c:pt idx="9">
                  <c:v>13.4125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6CCF-F942-8019-E409F900E3DD}"/>
            </c:ext>
          </c:extLst>
        </c:ser>
        <c:ser>
          <c:idx val="4"/>
          <c:order val="4"/>
          <c:spPr>
            <a:ln w="22225" cap="rnd">
              <a:solidFill>
                <a:schemeClr val="accent5"/>
              </a:solidFill>
              <a:round/>
            </a:ln>
            <a:effectLst/>
          </c:spPr>
          <c:marker>
            <c:symbol val="x"/>
            <c:size val="9"/>
            <c:spPr>
              <a:noFill/>
              <a:ln w="12700">
                <a:solidFill>
                  <a:srgbClr val="0070C0"/>
                </a:solidFill>
              </a:ln>
              <a:effectLst/>
            </c:spPr>
          </c:marker>
          <c:xVal>
            <c:numRef>
              <c:f>'[Kodensatorentladung 100,1000,3300µF-mobileCassy.xlsx]1000 µF'!$B$13</c:f>
              <c:numCache>
                <c:formatCode>General</c:formatCode>
                <c:ptCount val="1"/>
                <c:pt idx="0">
                  <c:v>28</c:v>
                </c:pt>
              </c:numCache>
            </c:numRef>
          </c:xVal>
          <c:yVal>
            <c:numRef>
              <c:f>'[Kodensatorentladung 100,1000,3300µF-mobileCassy.xlsx]1000 µF'!$C$2</c:f>
              <c:numCache>
                <c:formatCode>General</c:formatCode>
                <c:ptCount val="1"/>
                <c:pt idx="0">
                  <c:v>53.65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6CCF-F942-8019-E409F900E3D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84819808"/>
        <c:axId val="765129568"/>
      </c:scatterChart>
      <c:valAx>
        <c:axId val="78481980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bg1">
                  <a:lumMod val="50000"/>
                </a:schemeClr>
              </a:solidFill>
              <a:round/>
            </a:ln>
            <a:effectLst/>
          </c:spPr>
        </c:majorGridlines>
        <c:minorGridlines>
          <c:spPr>
            <a:ln w="6350" cap="flat" cmpd="sng" algn="ctr">
              <a:solidFill>
                <a:schemeClr val="bg1">
                  <a:lumMod val="6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i="1"/>
                  <a:t>t</a:t>
                </a:r>
                <a:r>
                  <a:rPr lang="en-US"/>
                  <a:t> in s</a:t>
                </a:r>
              </a:p>
            </c:rich>
          </c:tx>
          <c:layout>
            <c:manualLayout>
              <c:xMode val="edge"/>
              <c:yMode val="edge"/>
              <c:x val="0.90866017558762302"/>
              <c:y val="0.77290771730815366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de-DE"/>
            </a:p>
          </c:txPr>
        </c:title>
        <c:numFmt formatCode="General" sourceLinked="1"/>
        <c:majorTickMark val="cross"/>
        <c:minorTickMark val="out"/>
        <c:tickLblPos val="nextTo"/>
        <c:spPr>
          <a:noFill/>
          <a:ln w="19050" cap="flat" cmpd="sng" algn="ctr">
            <a:solidFill>
              <a:schemeClr val="tx1"/>
            </a:solidFill>
            <a:round/>
            <a:tailEnd type="triangle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765129568"/>
        <c:crosses val="autoZero"/>
        <c:crossBetween val="midCat"/>
      </c:valAx>
      <c:valAx>
        <c:axId val="7651295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50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bg1">
                  <a:lumMod val="7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i="1"/>
                  <a:t>I</a:t>
                </a:r>
                <a:r>
                  <a:rPr lang="en-US"/>
                  <a:t> in µA</a:t>
                </a:r>
              </a:p>
            </c:rich>
          </c:tx>
          <c:layout>
            <c:manualLayout>
              <c:xMode val="edge"/>
              <c:yMode val="edge"/>
              <c:x val="8.5752020790809902E-2"/>
              <c:y val="6.4392143289781087E-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de-DE"/>
            </a:p>
          </c:txPr>
        </c:title>
        <c:numFmt formatCode="0" sourceLinked="0"/>
        <c:majorTickMark val="none"/>
        <c:minorTickMark val="none"/>
        <c:tickLblPos val="nextTo"/>
        <c:spPr>
          <a:noFill/>
          <a:ln w="19050" cap="flat" cmpd="sng" algn="ctr">
            <a:solidFill>
              <a:schemeClr val="tx1"/>
            </a:solidFill>
            <a:round/>
            <a:headEnd type="none"/>
            <a:tailEnd type="triangle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78481980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e-DE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624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Rode</dc:creator>
  <cp:lastModifiedBy>Florian Heym</cp:lastModifiedBy>
  <cp:revision>14</cp:revision>
  <cp:lastPrinted>2017-02-09T08:35:00Z</cp:lastPrinted>
  <dcterms:created xsi:type="dcterms:W3CDTF">2022-09-23T09:11:00Z</dcterms:created>
  <dcterms:modified xsi:type="dcterms:W3CDTF">2023-03-01T10:06:00Z</dcterms:modified>
</cp:coreProperties>
</file>